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p w:rsidR="00646E1E" w:rsidRPr="00622430" w:rsidP="00880370">
      <w:pPr>
        <w:pStyle w:val="NoSpacing"/>
        <w:spacing w:line="300" w:lineRule="atLeast"/>
        <w:jc w:val="both"/>
        <w:rPr>
          <w:rFonts w:ascii="Arial Narrow" w:hAnsi="Arial Narrow"/>
          <w:sz w:val="22"/>
          <w:szCs w:val="22"/>
        </w:rPr>
      </w:pPr>
    </w:p>
    <w:p w:rsidR="00646E1E" w:rsidRPr="00622430" w:rsidP="00880370">
      <w:pPr>
        <w:spacing w:line="300" w:lineRule="atLeast"/>
        <w:jc w:val="both"/>
        <w:rPr>
          <w:rFonts w:ascii="Arial Narrow" w:hAnsi="Arial Narrow"/>
          <w:iCs/>
          <w:sz w:val="22"/>
          <w:szCs w:val="22"/>
        </w:rPr>
      </w:pPr>
    </w:p>
    <w:p w:rsidR="00646E1E" w:rsidRPr="00622430" w:rsidP="00880370">
      <w:pPr>
        <w:spacing w:line="300" w:lineRule="atLeast"/>
        <w:jc w:val="both"/>
        <w:rPr>
          <w:rFonts w:ascii="Arial Narrow" w:hAnsi="Arial Narrow"/>
          <w:iCs/>
          <w:sz w:val="22"/>
          <w:szCs w:val="22"/>
        </w:rPr>
      </w:pPr>
      <w:r>
        <w:rPr>
          <w:rFonts w:ascii="Arial Narrow" w:hAnsi="Arial Narrow"/>
          <w:noProof/>
          <w:sz w:val="22"/>
          <w:szCs w:val="22"/>
          <w:lang w:eastAsia="de-CH"/>
        </w:rPr>
        <w:pict>
          <v:shapetype id="_x0000_t202" coordsize="21600,21600" o:spt="202" path="m,l,21600r21600,l21600,xe">
            <v:stroke joinstyle="miter"/>
            <v:path gradientshapeok="t" o:connecttype="rect"/>
          </v:shapetype>
          <v:shape id="Textfeld 1" o:spid="_x0000_s1025" type="#_x0000_t202" style="height:24pt;margin-left:0;margin-top:136.1pt;mso-position-horizontal-relative:margin;mso-position-vertical-relative:page;position:absolute;visibility:visible;width:396.85pt;z-index:251658240" filled="f" stroked="f" strokeweight="0.5pt">
            <v:textbox style="mso-fit-shape-to-text:t" inset="0,0,0,0">
              <w:txbxContent>
                <w:p w:rsidR="00646E1E" w:rsidRPr="00153599" w:rsidP="000319BE">
                  <w:pPr>
                    <w:pStyle w:val="Heading1"/>
                    <w:spacing w:after="0" w:line="300" w:lineRule="atLeast"/>
                    <w:jc w:val="both"/>
                    <w:rPr>
                      <w:rFonts w:ascii="Arial Narrow" w:hAnsi="Arial Narrow"/>
                    </w:rPr>
                  </w:pPr>
                  <w:r>
                    <w:rPr>
                      <w:rFonts w:ascii="Arial Narrow" w:hAnsi="Arial Narrow"/>
                      <w:b/>
                      <w:szCs w:val="28"/>
                    </w:rPr>
                    <w:t>PROTOKOLL GEMEINDERAT</w:t>
                  </w:r>
                  <w:r>
                    <w:t xml:space="preserve"> </w:t>
                  </w:r>
                  <w:r>
                    <w:rPr>
                      <w:rFonts w:ascii="Arial Narrow" w:hAnsi="Arial Narrow"/>
                      <w:b/>
                      <w:szCs w:val="28"/>
                    </w:rPr>
                    <w:t>KLOTEN</w:t>
                  </w:r>
                </w:p>
              </w:txbxContent>
            </v:textbox>
            <w10:wrap type="topAndBottom"/>
          </v:shape>
        </w:pict>
      </w:r>
    </w:p>
    <w:p w:rsidR="00646E1E" w:rsidRPr="00622430" w:rsidP="00880370">
      <w:pPr>
        <w:spacing w:line="300" w:lineRule="atLeast"/>
        <w:jc w:val="both"/>
        <w:rPr>
          <w:rFonts w:ascii="Arial Narrow" w:hAnsi="Arial Narrow"/>
          <w:iCs/>
          <w:sz w:val="22"/>
          <w:szCs w:val="22"/>
        </w:rPr>
      </w:pPr>
    </w:p>
    <w:p w:rsidR="00993ED9" w:rsidP="00993ED9">
      <w:pPr>
        <w:spacing w:line="300" w:lineRule="atLeast"/>
        <w:jc w:val="both"/>
        <w:rPr>
          <w:rFonts w:ascii="Arial Narrow" w:hAnsi="Arial Narrow"/>
          <w:iCs/>
          <w:sz w:val="22"/>
          <w:szCs w:val="22"/>
        </w:rPr>
      </w:pPr>
    </w:p>
    <w:p w:rsidR="00993ED9" w:rsidP="00993ED9">
      <w:pPr>
        <w:spacing w:line="300" w:lineRule="atLeast"/>
        <w:jc w:val="both"/>
        <w:rPr>
          <w:rFonts w:ascii="Arial Narrow" w:hAnsi="Arial Narrow"/>
          <w:iCs/>
          <w:sz w:val="22"/>
          <w:szCs w:val="22"/>
        </w:rPr>
        <w:sectPr w:rsidSect="006F562E">
          <w:footerReference w:type="default" r:id="rId5"/>
          <w:headerReference w:type="first" r:id="rId6"/>
          <w:footerReference w:type="first" r:id="rId7"/>
          <w:type w:val="continuous"/>
          <w:pgSz w:w="11906" w:h="16838" w:code="9"/>
          <w:pgMar w:top="1531" w:right="1077" w:bottom="794" w:left="1985" w:header="680" w:footer="397" w:gutter="0"/>
          <w:cols w:space="708"/>
          <w:titlePg/>
          <w:docGrid w:linePitch="360"/>
        </w:sectPr>
      </w:pPr>
    </w:p>
    <w:p w:rsidR="00646E1E" w:rsidP="00880370">
      <w:pPr>
        <w:spacing w:line="300" w:lineRule="atLeast"/>
        <w:jc w:val="both"/>
        <w:rPr>
          <w:rFonts w:ascii="Arial Narrow" w:hAnsi="Arial Narrow"/>
          <w:iCs/>
          <w:sz w:val="22"/>
          <w:szCs w:val="22"/>
        </w:rPr>
      </w:pPr>
      <w:r w:rsidRPr="00622430">
        <w:rPr>
          <w:rFonts w:ascii="Arial Narrow" w:hAnsi="Arial Narrow"/>
          <w:sz w:val="22"/>
          <w:szCs w:val="22"/>
        </w:rPr>
        <w:fldChar w:fldCharType="begin"/>
      </w:r>
      <w:r>
        <w:instrText xml:space="preserve"> COMMENTS " " PATH=Dokument/Sitzung/*/Datum      \* MERGEFORMAT</w:instrText>
      </w:r>
      <w:r w:rsidRPr="00622430">
        <w:rPr>
          <w:rFonts w:ascii="Arial Narrow" w:hAnsi="Arial Narrow"/>
          <w:sz w:val="22"/>
          <w:szCs w:val="22"/>
        </w:rPr>
        <w:fldChar w:fldCharType="separate"/>
      </w:r>
      <w:r w:rsidRPr="00622430">
        <w:rPr>
          <w:rFonts w:ascii="Arial Narrow" w:hAnsi="Arial Narrow"/>
          <w:iCs/>
          <w:sz w:val="22"/>
          <w:szCs w:val="22"/>
        </w:rPr>
        <w:t xml:space="preserve"> </w:t>
      </w:r>
      <w:r w:rsidRPr="00622430">
        <w:rPr>
          <w:rFonts w:ascii="Arial Narrow" w:hAnsi="Arial Narrow"/>
          <w:iCs/>
          <w:sz w:val="22"/>
          <w:szCs w:val="22"/>
        </w:rPr>
        <w:fldChar w:fldCharType="end"/>
      </w:r>
      <w:r w:rsidRPr="00622430">
        <w:rPr>
          <w:rFonts w:ascii="Arial Narrow" w:hAnsi="Arial Narrow"/>
          <w:iCs/>
          <w:sz w:val="22"/>
          <w:szCs w:val="22"/>
        </w:rPr>
        <w:t xml:space="preserve">· Beschluss </w:t>
      </w:r>
      <w:bookmarkStart w:id="0" w:name="MetaTool_Script1"/>
      <w:bookmarkEnd w:id="0"/>
    </w:p>
    <w:p w:rsidR="009D198A" w:rsidRPr="00622430" w:rsidP="00A028E6">
      <w:pPr>
        <w:spacing w:before="120" w:line="300" w:lineRule="atLeast"/>
        <w:jc w:val="both"/>
        <w:rPr>
          <w:rFonts w:ascii="Arial Narrow" w:hAnsi="Arial Narrow"/>
          <w:iCs/>
          <w:sz w:val="22"/>
          <w:szCs w:val="22"/>
        </w:rPr>
      </w:pPr>
      <w:r>
        <w:rPr>
          <w:rFonts w:ascii="Arial Narrow" w:hAnsi="Arial Narrow"/>
          <w:iCs/>
          <w:sz w:val="22"/>
          <w:szCs w:val="22"/>
        </w:rPr>
        <w:fldChar w:fldCharType="begin"/>
      </w:r>
      <w:r>
        <w:instrText xml:space="preserve"> COMMENTS "0.0.1.3"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name()='Pflegekinddossier']/CustomArchivplan/*/Aktenzeichen      \* MERGEFORMAT</w:instrText>
      </w:r>
      <w:r>
        <w:rPr>
          <w:rFonts w:ascii="Arial Narrow" w:hAnsi="Arial Narrow"/>
          <w:iCs/>
          <w:sz w:val="22"/>
          <w:szCs w:val="22"/>
        </w:rPr>
        <w:fldChar w:fldCharType="separate"/>
      </w:r>
      <w:r>
        <w:rPr>
          <w:rFonts w:ascii="Arial Narrow" w:hAnsi="Arial Narrow"/>
          <w:iCs/>
          <w:sz w:val="22"/>
          <w:szCs w:val="22"/>
        </w:rPr>
        <w:t>0.0.1.3</w:t>
      </w:r>
      <w:r>
        <w:rPr>
          <w:rFonts w:ascii="Arial Narrow" w:hAnsi="Arial Narrow"/>
          <w:iCs/>
          <w:sz w:val="22"/>
          <w:szCs w:val="22"/>
        </w:rPr>
        <w:fldChar w:fldCharType="end"/>
      </w:r>
      <w:r>
        <w:rPr>
          <w:rFonts w:ascii="Arial Narrow" w:hAnsi="Arial Narrow"/>
          <w:iCs/>
          <w:sz w:val="22"/>
          <w:szCs w:val="22"/>
        </w:rPr>
        <w:t xml:space="preserve"> </w:t>
      </w:r>
      <w:r>
        <w:rPr>
          <w:rFonts w:ascii="Arial Narrow" w:hAnsi="Arial Narrow"/>
          <w:iCs/>
          <w:sz w:val="22"/>
          <w:szCs w:val="22"/>
        </w:rPr>
        <w:fldChar w:fldCharType="begin"/>
      </w:r>
      <w:r>
        <w:instrText xml:space="preserve"> COMMENTS "Reglements"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name()='Pflegekinddossier']/CustomArchivplan/*/Begriff      \* MERGEFORMAT</w:instrText>
      </w:r>
      <w:r>
        <w:rPr>
          <w:rFonts w:ascii="Arial Narrow" w:hAnsi="Arial Narrow"/>
          <w:iCs/>
          <w:sz w:val="22"/>
          <w:szCs w:val="22"/>
        </w:rPr>
        <w:fldChar w:fldCharType="separate"/>
      </w:r>
      <w:r>
        <w:rPr>
          <w:rFonts w:ascii="Arial Narrow" w:hAnsi="Arial Narrow"/>
          <w:iCs/>
          <w:sz w:val="22"/>
          <w:szCs w:val="22"/>
        </w:rPr>
        <w:t>Reglements</w:t>
      </w:r>
      <w:r>
        <w:rPr>
          <w:rFonts w:ascii="Arial Narrow" w:hAnsi="Arial Narrow"/>
          <w:iCs/>
          <w:sz w:val="22"/>
          <w:szCs w:val="22"/>
        </w:rPr>
        <w:fldChar w:fldCharType="end"/>
      </w:r>
    </w:p>
    <w:p w:rsidR="00622430" w:rsidP="00880370">
      <w:pPr>
        <w:spacing w:line="300" w:lineRule="atLeast"/>
        <w:jc w:val="both"/>
        <w:rPr>
          <w:rFonts w:ascii="Arial Narrow" w:hAnsi="Arial Narrow"/>
          <w:iCs/>
          <w:sz w:val="22"/>
          <w:szCs w:val="22"/>
        </w:rPr>
      </w:pPr>
    </w:p>
    <w:p w:rsidR="00993ED9" w:rsidRPr="00622430" w:rsidP="00880370">
      <w:pPr>
        <w:spacing w:line="300" w:lineRule="atLeast"/>
        <w:jc w:val="both"/>
        <w:rPr>
          <w:rFonts w:ascii="Arial Narrow" w:hAnsi="Arial Narrow"/>
          <w:iCs/>
          <w:sz w:val="22"/>
          <w:szCs w:val="22"/>
        </w:rPr>
      </w:pPr>
    </w:p>
    <w:p w:rsidR="0095502E" w:rsidRPr="0085054A" w:rsidP="0095502E">
      <w:pPr>
        <w:pStyle w:val="2Untertitel"/>
        <w:spacing w:after="0" w:line="300" w:lineRule="atLeast"/>
        <w:jc w:val="both"/>
        <w:rPr>
          <w:rFonts w:ascii="Arial Narrow" w:hAnsi="Arial Narrow"/>
          <w:szCs w:val="22"/>
        </w:rPr>
      </w:pPr>
      <w:bookmarkStart w:id="1" w:name="Beschluss"/>
      <w:bookmarkEnd w:id="1"/>
      <w:bookmarkStart w:id="2" w:name="MetaTool_Script3"/>
      <w:r w:rsidRPr="0085054A">
        <w:rPr>
          <w:rFonts w:ascii="Arial Narrow" w:hAnsi="Arial Narrow"/>
          <w:szCs w:val="22"/>
        </w:rPr>
        <w:t>Geschäftsreglement Gemeinderat; Totalrevision 2023</w:t>
      </w:r>
      <w:bookmarkEnd w:id="2"/>
    </w:p>
    <w:p w:rsidR="0095502E" w:rsidP="0095502E">
      <w:pPr>
        <w:pStyle w:val="2Untertitel"/>
        <w:spacing w:after="0" w:line="300" w:lineRule="atLeast"/>
        <w:jc w:val="both"/>
        <w:rPr>
          <w:rFonts w:ascii="Arial Narrow" w:hAnsi="Arial Narrow"/>
          <w:b w:val="0"/>
          <w:szCs w:val="22"/>
        </w:rPr>
      </w:pPr>
    </w:p>
    <w:p w:rsidR="0095502E" w:rsidP="0095502E">
      <w:pPr>
        <w:pStyle w:val="2Untertitel"/>
        <w:spacing w:after="0" w:line="300" w:lineRule="atLeast"/>
        <w:jc w:val="both"/>
        <w:rPr>
          <w:rFonts w:ascii="Arial Narrow" w:hAnsi="Arial Narrow"/>
          <w:b w:val="0"/>
          <w:szCs w:val="22"/>
        </w:rPr>
      </w:pPr>
    </w:p>
    <w:p w:rsidR="0095502E" w:rsidRPr="000B5D22" w:rsidP="0095502E">
      <w:pPr>
        <w:pStyle w:val="2Untertitel"/>
        <w:spacing w:line="300" w:lineRule="atLeast"/>
        <w:jc w:val="both"/>
        <w:rPr>
          <w:rFonts w:ascii="Arial Narrow" w:hAnsi="Arial Narrow"/>
          <w:b w:val="0"/>
          <w:szCs w:val="22"/>
        </w:rPr>
      </w:pPr>
      <w:r w:rsidRPr="000B5D22">
        <w:rPr>
          <w:rFonts w:ascii="Arial Narrow" w:hAnsi="Arial Narrow"/>
          <w:b w:val="0"/>
          <w:szCs w:val="22"/>
        </w:rPr>
        <w:t>Die Ratsleitung hat am 22. November 2022 mit Beschluss-Nr. 9-2022 den Antrag z.H. Gemeinderat gestellt, das Geschäftsreglement des Gemeinderats mit einem Absatz bezüglich digitalem Gemeindeparlament in Notlagen zu ergänzen.</w:t>
      </w:r>
    </w:p>
    <w:p w:rsidR="0095502E" w:rsidRPr="000B5D22" w:rsidP="0095502E">
      <w:pPr>
        <w:pStyle w:val="2Untertitel"/>
        <w:spacing w:line="300" w:lineRule="atLeast"/>
        <w:jc w:val="both"/>
        <w:rPr>
          <w:rFonts w:ascii="Arial Narrow" w:hAnsi="Arial Narrow"/>
          <w:b w:val="0"/>
          <w:szCs w:val="22"/>
        </w:rPr>
      </w:pPr>
      <w:r w:rsidRPr="000B5D22">
        <w:rPr>
          <w:rFonts w:ascii="Arial Narrow" w:hAnsi="Arial Narrow"/>
          <w:b w:val="0"/>
          <w:szCs w:val="22"/>
        </w:rPr>
        <w:t xml:space="preserve">Aus der IFK und der GRPK </w:t>
      </w:r>
      <w:r>
        <w:rPr>
          <w:rFonts w:ascii="Arial Narrow" w:hAnsi="Arial Narrow"/>
          <w:b w:val="0"/>
          <w:szCs w:val="22"/>
        </w:rPr>
        <w:t>gingen</w:t>
      </w:r>
      <w:r w:rsidRPr="000B5D22">
        <w:rPr>
          <w:rFonts w:ascii="Arial Narrow" w:hAnsi="Arial Narrow"/>
          <w:b w:val="0"/>
          <w:szCs w:val="22"/>
        </w:rPr>
        <w:t xml:space="preserve"> vermehrt zusätzliche Wünsche zur Anpassung des Geschäftsreglements gestellt worden. Der Ratsleitungsbeschluss-Nr. 9-2022 bezieht sich jedoch lediglich auf die Ergänzung eines Absatzes für die Zulässigkeit von "digitalen" Gemeindeparlamenten in Notlagen. </w:t>
      </w:r>
    </w:p>
    <w:p w:rsidR="0095502E" w:rsidP="0095502E">
      <w:pPr>
        <w:pStyle w:val="2Untertitel"/>
        <w:spacing w:line="300" w:lineRule="atLeast"/>
        <w:jc w:val="both"/>
        <w:rPr>
          <w:rFonts w:ascii="Arial Narrow" w:hAnsi="Arial Narrow"/>
          <w:b w:val="0"/>
          <w:szCs w:val="22"/>
        </w:rPr>
      </w:pPr>
      <w:r w:rsidRPr="000B5D22">
        <w:rPr>
          <w:rFonts w:ascii="Arial Narrow" w:hAnsi="Arial Narrow"/>
          <w:b w:val="0"/>
          <w:szCs w:val="22"/>
        </w:rPr>
        <w:t xml:space="preserve">Aufgrund dieser Rückmeldungen, </w:t>
      </w:r>
      <w:r>
        <w:rPr>
          <w:rFonts w:ascii="Arial Narrow" w:hAnsi="Arial Narrow"/>
          <w:b w:val="0"/>
          <w:szCs w:val="22"/>
        </w:rPr>
        <w:t>hob</w:t>
      </w:r>
      <w:r w:rsidRPr="000B5D22">
        <w:rPr>
          <w:rFonts w:ascii="Arial Narrow" w:hAnsi="Arial Narrow"/>
          <w:b w:val="0"/>
          <w:szCs w:val="22"/>
        </w:rPr>
        <w:t xml:space="preserve"> </w:t>
      </w:r>
      <w:r>
        <w:rPr>
          <w:rFonts w:ascii="Arial Narrow" w:hAnsi="Arial Narrow"/>
          <w:b w:val="0"/>
          <w:szCs w:val="22"/>
        </w:rPr>
        <w:t xml:space="preserve">die Ratsleitung </w:t>
      </w:r>
      <w:r w:rsidRPr="000B5D22">
        <w:rPr>
          <w:rFonts w:ascii="Arial Narrow" w:hAnsi="Arial Narrow"/>
          <w:b w:val="0"/>
          <w:szCs w:val="22"/>
        </w:rPr>
        <w:t xml:space="preserve">den Beschluss 9-2022 vom 22. November 2022 auf und </w:t>
      </w:r>
      <w:r>
        <w:rPr>
          <w:rFonts w:ascii="Arial Narrow" w:hAnsi="Arial Narrow"/>
          <w:b w:val="0"/>
          <w:szCs w:val="22"/>
        </w:rPr>
        <w:t>zog</w:t>
      </w:r>
      <w:r w:rsidRPr="000B5D22">
        <w:rPr>
          <w:rFonts w:ascii="Arial Narrow" w:hAnsi="Arial Narrow"/>
          <w:b w:val="0"/>
          <w:szCs w:val="22"/>
        </w:rPr>
        <w:t xml:space="preserve"> somit den Antrag an den Gemeinderat zurück.</w:t>
      </w:r>
    </w:p>
    <w:p w:rsidR="0095502E" w:rsidRPr="0059714E" w:rsidP="0095502E">
      <w:pPr>
        <w:pStyle w:val="2Untertitel"/>
        <w:spacing w:line="300" w:lineRule="atLeast"/>
        <w:jc w:val="both"/>
        <w:rPr>
          <w:rFonts w:ascii="Arial Narrow" w:hAnsi="Arial Narrow"/>
          <w:b w:val="0"/>
          <w:szCs w:val="22"/>
        </w:rPr>
      </w:pPr>
      <w:r>
        <w:rPr>
          <w:rFonts w:ascii="Arial Narrow" w:hAnsi="Arial Narrow"/>
          <w:b w:val="0"/>
          <w:szCs w:val="22"/>
        </w:rPr>
        <w:t xml:space="preserve">Die IFK hat unterdessen Anpassungen am Geschäftsreglement diskutiert. </w:t>
      </w:r>
      <w:r w:rsidRPr="0059714E">
        <w:rPr>
          <w:rFonts w:ascii="Arial Narrow" w:hAnsi="Arial Narrow"/>
          <w:b w:val="0"/>
          <w:szCs w:val="22"/>
        </w:rPr>
        <w:t>Die IFK verzichtet auf konkrete Empfehlungen/Anträge z.H. Ratsleitung, welche inhaltliche Anpassungen vorgenommen werden sollen, da 1) die IFK nicht antragsberechtigt ist und 2) die Mehrheitsverhältnisse in der IFK anders als im Rat sind.</w:t>
      </w:r>
    </w:p>
    <w:p w:rsidR="0095502E" w:rsidP="0095502E">
      <w:pPr>
        <w:pStyle w:val="2Untertitel"/>
        <w:spacing w:after="0" w:line="300" w:lineRule="atLeast"/>
        <w:jc w:val="both"/>
        <w:rPr>
          <w:rFonts w:ascii="Arial Narrow" w:hAnsi="Arial Narrow"/>
          <w:b w:val="0"/>
          <w:szCs w:val="22"/>
        </w:rPr>
      </w:pPr>
      <w:r w:rsidRPr="0059714E">
        <w:rPr>
          <w:rFonts w:ascii="Arial Narrow" w:hAnsi="Arial Narrow"/>
          <w:b w:val="0"/>
          <w:szCs w:val="22"/>
        </w:rPr>
        <w:t>Die Ratsleitung ist daher frei in der Wahl der Anträge. Es steht dann auch den Fraktionen/Ratsmitgliedern (und auch der GRPK, falls eine Teilrevision an die GRPK zur Prüfung überwiesen wird) frei, Anträge zu stellen.</w:t>
      </w:r>
    </w:p>
    <w:p w:rsidR="0095502E" w:rsidP="0095502E">
      <w:pPr>
        <w:pStyle w:val="2Untertitel"/>
        <w:spacing w:after="0" w:line="300" w:lineRule="atLeast"/>
        <w:jc w:val="both"/>
        <w:rPr>
          <w:rFonts w:ascii="Arial Narrow" w:hAnsi="Arial Narrow"/>
          <w:b w:val="0"/>
          <w:szCs w:val="22"/>
        </w:rPr>
      </w:pPr>
    </w:p>
    <w:p w:rsidR="0095502E" w:rsidRPr="00622430" w:rsidP="0095502E">
      <w:pPr>
        <w:pStyle w:val="2Untertitel"/>
        <w:spacing w:after="0" w:line="300" w:lineRule="atLeast"/>
        <w:jc w:val="both"/>
        <w:rPr>
          <w:rFonts w:ascii="Arial Narrow" w:hAnsi="Arial Narrow"/>
          <w:b w:val="0"/>
          <w:szCs w:val="22"/>
        </w:rPr>
      </w:pPr>
      <w:r w:rsidRPr="00622430">
        <w:rPr>
          <w:rFonts w:ascii="Arial Narrow" w:hAnsi="Arial Narrow"/>
          <w:szCs w:val="22"/>
        </w:rPr>
        <w:t>Beschluss</w:t>
      </w:r>
      <w:r>
        <w:rPr>
          <w:rFonts w:ascii="Arial Narrow" w:hAnsi="Arial Narrow"/>
          <w:szCs w:val="22"/>
        </w:rPr>
        <w:t xml:space="preserve"> Ratsleitung</w:t>
      </w:r>
      <w:r w:rsidRPr="00622430">
        <w:rPr>
          <w:rFonts w:ascii="Arial Narrow" w:hAnsi="Arial Narrow"/>
          <w:szCs w:val="22"/>
        </w:rPr>
        <w:t>:</w:t>
      </w:r>
    </w:p>
    <w:p w:rsidR="0095502E" w:rsidRPr="00622430" w:rsidP="0095502E">
      <w:pPr>
        <w:pStyle w:val="2Untertitel"/>
        <w:spacing w:after="0" w:line="300" w:lineRule="atLeast"/>
        <w:jc w:val="both"/>
        <w:rPr>
          <w:rFonts w:ascii="Arial Narrow" w:hAnsi="Arial Narrow"/>
          <w:b w:val="0"/>
          <w:szCs w:val="22"/>
        </w:rPr>
      </w:pPr>
    </w:p>
    <w:p w:rsidR="0095502E" w:rsidP="0095502E">
      <w:pPr>
        <w:pStyle w:val="2Untertitel"/>
        <w:numPr>
          <w:ilvl w:val="0"/>
          <w:numId w:val="1"/>
        </w:numPr>
        <w:spacing w:after="0" w:line="300" w:lineRule="atLeast"/>
        <w:jc w:val="both"/>
        <w:rPr>
          <w:rFonts w:ascii="Arial Narrow" w:hAnsi="Arial Narrow"/>
          <w:b w:val="0"/>
          <w:szCs w:val="22"/>
        </w:rPr>
      </w:pPr>
      <w:r w:rsidRPr="0009344B">
        <w:rPr>
          <w:rFonts w:ascii="Arial Narrow" w:hAnsi="Arial Narrow"/>
          <w:b w:val="0"/>
          <w:szCs w:val="22"/>
        </w:rPr>
        <w:t>Die in der Rat</w:t>
      </w:r>
      <w:r>
        <w:rPr>
          <w:rFonts w:ascii="Arial Narrow" w:hAnsi="Arial Narrow"/>
          <w:b w:val="0"/>
          <w:szCs w:val="22"/>
        </w:rPr>
        <w:t xml:space="preserve">sleitung diskutierten Änderungsanträge vom </w:t>
      </w:r>
      <w:r w:rsidR="00C353E3">
        <w:rPr>
          <w:rFonts w:ascii="Arial Narrow" w:hAnsi="Arial Narrow"/>
          <w:b w:val="0"/>
          <w:szCs w:val="22"/>
        </w:rPr>
        <w:t>24.04.2023 und 22</w:t>
      </w:r>
      <w:r w:rsidR="009B13B8">
        <w:rPr>
          <w:rFonts w:ascii="Arial Narrow" w:hAnsi="Arial Narrow"/>
          <w:b w:val="0"/>
          <w:szCs w:val="22"/>
        </w:rPr>
        <w:t xml:space="preserve">.05.2023 </w:t>
      </w:r>
      <w:r>
        <w:rPr>
          <w:rFonts w:ascii="Arial Narrow" w:hAnsi="Arial Narrow"/>
          <w:b w:val="0"/>
          <w:szCs w:val="22"/>
        </w:rPr>
        <w:t>(siehe Synopse)</w:t>
      </w:r>
      <w:r w:rsidRPr="0009344B">
        <w:rPr>
          <w:rFonts w:ascii="Arial Narrow" w:hAnsi="Arial Narrow"/>
          <w:b w:val="0"/>
          <w:szCs w:val="22"/>
        </w:rPr>
        <w:t xml:space="preserve"> werden</w:t>
      </w:r>
      <w:r>
        <w:rPr>
          <w:rFonts w:ascii="Arial Narrow" w:hAnsi="Arial Narrow"/>
          <w:b w:val="0"/>
          <w:szCs w:val="22"/>
        </w:rPr>
        <w:t xml:space="preserve"> z.H. Gemeinderat</w:t>
      </w:r>
      <w:r w:rsidRPr="0009344B">
        <w:rPr>
          <w:rFonts w:ascii="Arial Narrow" w:hAnsi="Arial Narrow"/>
          <w:b w:val="0"/>
          <w:szCs w:val="22"/>
        </w:rPr>
        <w:t xml:space="preserve"> </w:t>
      </w:r>
      <w:r>
        <w:rPr>
          <w:rFonts w:ascii="Arial Narrow" w:hAnsi="Arial Narrow"/>
          <w:b w:val="0"/>
          <w:szCs w:val="22"/>
        </w:rPr>
        <w:t>genehmigt.</w:t>
      </w:r>
    </w:p>
    <w:p w:rsidR="0095502E" w:rsidRPr="0009344B" w:rsidP="0095502E">
      <w:pPr>
        <w:pStyle w:val="2Untertitel"/>
        <w:numPr>
          <w:ilvl w:val="0"/>
          <w:numId w:val="1"/>
        </w:numPr>
        <w:spacing w:after="0" w:line="300" w:lineRule="atLeast"/>
        <w:jc w:val="both"/>
        <w:rPr>
          <w:rFonts w:ascii="Arial Narrow" w:hAnsi="Arial Narrow"/>
          <w:b w:val="0"/>
          <w:szCs w:val="22"/>
        </w:rPr>
      </w:pPr>
      <w:r>
        <w:rPr>
          <w:rFonts w:ascii="Arial Narrow" w:hAnsi="Arial Narrow"/>
          <w:b w:val="0"/>
          <w:szCs w:val="22"/>
        </w:rPr>
        <w:t>Das Geschäft wird aufgrund der Dringlichkeit z.H. Gemeinderatssitzung vom 6.Juni 2023 traktandiert.</w:t>
      </w:r>
    </w:p>
    <w:p w:rsidR="0095502E" w:rsidP="0095502E">
      <w:pPr>
        <w:pStyle w:val="2Untertitel"/>
        <w:spacing w:after="0" w:line="300" w:lineRule="atLeast"/>
        <w:jc w:val="both"/>
        <w:rPr>
          <w:rFonts w:ascii="Arial Narrow" w:hAnsi="Arial Narrow"/>
          <w:b w:val="0"/>
          <w:szCs w:val="22"/>
        </w:rPr>
      </w:pPr>
    </w:p>
    <w:p w:rsidR="0095502E" w:rsidRPr="00C64329" w:rsidP="0095502E">
      <w:pPr>
        <w:pStyle w:val="2Untertitel"/>
        <w:spacing w:after="0" w:line="300" w:lineRule="atLeast"/>
        <w:jc w:val="both"/>
        <w:rPr>
          <w:rFonts w:ascii="Arial Narrow" w:hAnsi="Arial Narrow"/>
          <w:szCs w:val="22"/>
        </w:rPr>
      </w:pPr>
      <w:r w:rsidRPr="00C64329">
        <w:rPr>
          <w:rFonts w:ascii="Arial Narrow" w:hAnsi="Arial Narrow"/>
          <w:szCs w:val="22"/>
        </w:rPr>
        <w:t>Antrag Ratsleitung</w:t>
      </w:r>
    </w:p>
    <w:p w:rsidR="0095502E" w:rsidP="0095502E">
      <w:pPr>
        <w:pStyle w:val="2Untertitel"/>
        <w:spacing w:after="0" w:line="300" w:lineRule="atLeast"/>
        <w:jc w:val="both"/>
        <w:rPr>
          <w:rFonts w:ascii="Arial Narrow" w:hAnsi="Arial Narrow"/>
          <w:b w:val="0"/>
          <w:szCs w:val="22"/>
        </w:rPr>
      </w:pPr>
    </w:p>
    <w:p w:rsidR="0095502E" w:rsidP="0095502E">
      <w:pPr>
        <w:pStyle w:val="2Untertitel"/>
        <w:spacing w:after="0" w:line="300" w:lineRule="atLeast"/>
        <w:jc w:val="both"/>
        <w:rPr>
          <w:rFonts w:ascii="Arial Narrow" w:hAnsi="Arial Narrow"/>
          <w:b w:val="0"/>
          <w:szCs w:val="22"/>
        </w:rPr>
      </w:pPr>
      <w:r>
        <w:rPr>
          <w:rFonts w:ascii="Arial Narrow" w:hAnsi="Arial Narrow"/>
          <w:b w:val="0"/>
          <w:szCs w:val="22"/>
        </w:rPr>
        <w:t xml:space="preserve">Die Ratsleitung beantragt dem Gemeinderat als </w:t>
      </w:r>
      <w:r w:rsidRPr="00C64329">
        <w:rPr>
          <w:rFonts w:ascii="Arial Narrow" w:hAnsi="Arial Narrow"/>
          <w:b w:val="0"/>
          <w:szCs w:val="22"/>
        </w:rPr>
        <w:t>Totalrevision</w:t>
      </w:r>
      <w:r>
        <w:rPr>
          <w:rFonts w:ascii="Arial Narrow" w:hAnsi="Arial Narrow"/>
          <w:b w:val="0"/>
          <w:szCs w:val="22"/>
        </w:rPr>
        <w:t xml:space="preserve"> die folgenden Anpassungen am Geschäftsreglement des Gemeinderats Kloten:</w:t>
      </w:r>
    </w:p>
    <w:p w:rsidR="00F878AB" w:rsidP="0095502E">
      <w:pPr>
        <w:pStyle w:val="2Untertitel"/>
        <w:spacing w:after="0" w:line="300" w:lineRule="atLeast"/>
        <w:jc w:val="both"/>
        <w:rPr>
          <w:rFonts w:ascii="Arial Narrow" w:hAnsi="Arial Narrow"/>
          <w:b w:val="0"/>
          <w:szCs w:val="22"/>
        </w:rPr>
      </w:pPr>
    </w:p>
    <w:p w:rsidR="00F878AB" w:rsidP="0095502E">
      <w:pPr>
        <w:pStyle w:val="2Untertitel"/>
        <w:spacing w:after="0" w:line="300" w:lineRule="atLeast"/>
        <w:jc w:val="both"/>
        <w:rPr>
          <w:rFonts w:ascii="Arial Narrow" w:hAnsi="Arial Narrow"/>
          <w:b w:val="0"/>
          <w:szCs w:val="22"/>
        </w:rPr>
      </w:pPr>
    </w:p>
    <w:p w:rsidR="0095502E" w:rsidRPr="00F31AD6" w:rsidP="0095502E">
      <w:pPr>
        <w:pStyle w:val="2Untertitel"/>
        <w:spacing w:after="0" w:line="300" w:lineRule="atLeast"/>
        <w:jc w:val="both"/>
        <w:rPr>
          <w:rFonts w:ascii="Arial Narrow" w:hAnsi="Arial Narrow"/>
        </w:rPr>
      </w:pPr>
      <w:r>
        <w:rPr>
          <w:rFonts w:ascii="Arial Narrow" w:hAnsi="Arial Narrow"/>
          <w:b w:val="0"/>
          <w:szCs w:val="22"/>
        </w:rPr>
        <w:br w:type="page"/>
      </w:r>
      <w:r w:rsidRPr="00F31AD6">
        <w:rPr>
          <w:rFonts w:ascii="Arial Narrow" w:hAnsi="Arial Narrow"/>
        </w:rPr>
        <w:t>I.</w:t>
      </w:r>
    </w:p>
    <w:p w:rsidR="0095502E" w:rsidRPr="00F31AD6" w:rsidP="0095502E">
      <w:pPr>
        <w:pStyle w:val="Nebenzitat"/>
        <w:rPr>
          <w:rFonts w:ascii="Arial Narrow" w:hAnsi="Arial Narrow"/>
        </w:rPr>
      </w:pPr>
      <w:r w:rsidRPr="00F31AD6">
        <w:rPr>
          <w:rFonts w:ascii="Arial Narrow" w:hAnsi="Arial Narrow"/>
        </w:rPr>
        <w:t>Der Erlass SRS 1.5-1 (Geschäftsreglement Gemeinderat vom 11. Mai 2021) (Stand 1. Januar 2022) wird wie folgt geändert:</w:t>
      </w:r>
    </w:p>
    <w:p w:rsidR="0095502E" w:rsidRPr="00F31AD6" w:rsidP="0095502E">
      <w:pPr>
        <w:pStyle w:val="Artikel-nderung"/>
        <w:rPr>
          <w:rFonts w:ascii="Arial Narrow" w:hAnsi="Arial Narrow"/>
        </w:rPr>
      </w:pPr>
      <w:r w:rsidRPr="00F31AD6">
        <w:rPr>
          <w:rStyle w:val="AenderungTitelText"/>
          <w:rFonts w:ascii="Arial Narrow" w:hAnsi="Arial Narrow"/>
        </w:rPr>
        <w:t>Art.  2</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Das Präsidium, die Vizepräsidien sowie die Stimmenzählenden übernehmen ihr Amt unmittelbar nach ihrer Wahl.</w:t>
      </w:r>
    </w:p>
    <w:p w:rsidR="0095502E" w:rsidRPr="00F31AD6" w:rsidP="0095502E">
      <w:pPr>
        <w:pStyle w:val="Artikel-nderung"/>
        <w:rPr>
          <w:rFonts w:ascii="Arial Narrow" w:hAnsi="Arial Narrow"/>
        </w:rPr>
      </w:pPr>
      <w:r w:rsidRPr="00F31AD6">
        <w:rPr>
          <w:rStyle w:val="AenderungTitelText"/>
          <w:rFonts w:ascii="Arial Narrow" w:hAnsi="Arial Narrow"/>
        </w:rPr>
        <w:t>Art.  4</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Die Ratsleitung besteht aus dem Präsidium und den beiden Vizepräsidien.</w:t>
      </w:r>
    </w:p>
    <w:p w:rsidR="0095502E" w:rsidRPr="008E434E" w:rsidP="0095502E">
      <w:pPr>
        <w:pStyle w:val="Artikel-nderung"/>
        <w:rPr>
          <w:rStyle w:val="AenderungTitelText"/>
          <w:rFonts w:ascii="Arial Narrow" w:hAnsi="Arial Narrow"/>
        </w:rPr>
      </w:pPr>
      <w:r w:rsidRPr="008E434E">
        <w:rPr>
          <w:rStyle w:val="AenderungTitelText"/>
          <w:rFonts w:ascii="Arial Narrow" w:hAnsi="Arial Narrow"/>
        </w:rPr>
        <w:t>Art.  5</w:t>
      </w:r>
    </w:p>
    <w:p w:rsidR="0095502E" w:rsidRPr="008E434E" w:rsidP="0095502E">
      <w:pPr>
        <w:pStyle w:val="Nebenzitat"/>
        <w:rPr>
          <w:rFonts w:ascii="Arial Narrow" w:hAnsi="Arial Narrow"/>
        </w:rPr>
      </w:pPr>
      <w:r w:rsidRPr="008E434E">
        <w:rPr>
          <w:rFonts w:ascii="Arial Narrow" w:hAnsi="Arial Narrow"/>
        </w:rPr>
        <w:t>Ratsleitung:</w:t>
      </w:r>
      <w:r w:rsidRPr="008E434E">
        <w:rPr>
          <w:rFonts w:ascii="Arial Narrow" w:hAnsi="Arial Narrow"/>
        </w:rPr>
        <w:br/>
        <w:t>b. Wahl und Amtsdauer </w:t>
      </w:r>
      <w:r w:rsidRPr="008E434E">
        <w:rPr>
          <w:rStyle w:val="ParagraphAenderungAnmerkung"/>
        </w:rPr>
        <w:t>(</w:t>
      </w:r>
      <w:r>
        <w:rPr>
          <w:rStyle w:val="ParagraphAenderungAnmerkung"/>
        </w:rPr>
        <w:t>Korrektur</w:t>
      </w:r>
      <w:r w:rsidRPr="008E434E">
        <w:rPr>
          <w:rStyle w:val="ParagraphAenderungAnmerkung"/>
        </w:rPr>
        <w:t>)</w:t>
      </w:r>
    </w:p>
    <w:p w:rsidR="0095502E" w:rsidRPr="00F31AD6" w:rsidP="0095502E">
      <w:pPr>
        <w:pStyle w:val="Artikel-nderung"/>
        <w:rPr>
          <w:rFonts w:ascii="Arial Narrow" w:hAnsi="Arial Narrow"/>
        </w:rPr>
      </w:pPr>
      <w:r w:rsidRPr="00F31AD6">
        <w:rPr>
          <w:rStyle w:val="AenderungTitelText"/>
          <w:rFonts w:ascii="Arial Narrow" w:hAnsi="Arial Narrow"/>
        </w:rPr>
        <w:t>Art.  6</w:t>
      </w:r>
      <w:r w:rsidRPr="00F31AD6">
        <w:rPr>
          <w:rFonts w:ascii="Arial Narrow" w:hAnsi="Arial Narrow"/>
        </w:rPr>
        <w:t> </w:t>
      </w:r>
      <w:r w:rsidRPr="00F31AD6">
        <w:rPr>
          <w:rStyle w:val="AenderungTitelText"/>
          <w:rFonts w:ascii="Arial Narrow" w:hAnsi="Arial Narrow"/>
        </w:rPr>
        <w:t>Abs. 1</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Die Ratsleitung</w:t>
      </w:r>
    </w:p>
    <w:p w:rsidR="0095502E" w:rsidRPr="00F31AD6" w:rsidP="0095502E">
      <w:pPr>
        <w:pStyle w:val="Liste1"/>
        <w:rPr>
          <w:rFonts w:ascii="Arial Narrow" w:hAnsi="Arial Narrow"/>
        </w:rPr>
      </w:pPr>
      <w:r w:rsidRPr="00F31AD6">
        <w:rPr>
          <w:rFonts w:ascii="Arial Narrow" w:hAnsi="Arial Narrow"/>
        </w:rPr>
        <w:t>b.</w:t>
      </w:r>
      <w:r w:rsidRPr="00F31AD6">
        <w:rPr>
          <w:rFonts w:ascii="Arial Narrow" w:hAnsi="Arial Narrow"/>
        </w:rPr>
        <w:tab/>
      </w:r>
      <w:r w:rsidRPr="00F31AD6">
        <w:rPr>
          <w:rStyle w:val="ListelementAenderungAnmerkung"/>
          <w:rFonts w:ascii="Arial Narrow" w:hAnsi="Arial Narrow"/>
        </w:rPr>
        <w:t>(</w:t>
      </w:r>
      <w:r>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weist die Vorlagen des Stadtrats den Kommissionen zur Behandlung und Antragstellung zu und kann ihnen administrative Weisungen erteilen sowie Fristen setzen;</w:t>
      </w:r>
    </w:p>
    <w:p w:rsidR="0095502E" w:rsidRPr="00F31AD6" w:rsidP="0095502E">
      <w:pPr>
        <w:pStyle w:val="Liste1"/>
        <w:rPr>
          <w:rFonts w:ascii="Arial Narrow" w:hAnsi="Arial Narrow"/>
        </w:rPr>
      </w:pPr>
      <w:r w:rsidRPr="00F31AD6">
        <w:rPr>
          <w:rFonts w:ascii="Arial Narrow" w:hAnsi="Arial Narrow"/>
        </w:rPr>
        <w:t>e.</w:t>
      </w:r>
      <w:r w:rsidRPr="00F31AD6">
        <w:rPr>
          <w:rFonts w:ascii="Arial Narrow" w:hAnsi="Arial Narrow"/>
        </w:rPr>
        <w:tab/>
      </w:r>
      <w:r w:rsidRPr="00F31AD6">
        <w:rPr>
          <w:rStyle w:val="ListelementAenderungAnmerkung"/>
          <w:rFonts w:ascii="Arial Narrow" w:hAnsi="Arial Narrow"/>
        </w:rPr>
        <w:t>(</w:t>
      </w:r>
      <w:r>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ist zuständig für die Redaktion der Beschlüsse und Erlasse des Gemeinderats;</w:t>
      </w:r>
    </w:p>
    <w:p w:rsidR="0095502E" w:rsidRPr="00F31AD6" w:rsidP="0095502E">
      <w:pPr>
        <w:pStyle w:val="Liste1"/>
        <w:rPr>
          <w:rFonts w:ascii="Arial Narrow" w:hAnsi="Arial Narrow"/>
        </w:rPr>
      </w:pPr>
      <w:r w:rsidRPr="00F31AD6">
        <w:rPr>
          <w:rFonts w:ascii="Arial Narrow" w:hAnsi="Arial Narrow"/>
        </w:rPr>
        <w:t>j.</w:t>
      </w:r>
      <w:r w:rsidRPr="00F31AD6">
        <w:rPr>
          <w:rFonts w:ascii="Arial Narrow" w:hAnsi="Arial Narrow"/>
        </w:rPr>
        <w:tab/>
      </w:r>
      <w:r w:rsidRPr="00F31AD6">
        <w:rPr>
          <w:rStyle w:val="ListelementAenderungAnmerkung"/>
          <w:rFonts w:ascii="Arial Narrow" w:hAnsi="Arial Narrow"/>
        </w:rPr>
        <w:t>(</w:t>
      </w:r>
      <w:r>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kann parlamentarische Vorstösse wegen weitschweifiger Begründungen oder verletzender oder diskriminierender Ausführungen oder Titel zur Verbesserung zurückweisen;</w:t>
      </w:r>
    </w:p>
    <w:p w:rsidR="0095502E" w:rsidRPr="00F31AD6" w:rsidP="0095502E">
      <w:pPr>
        <w:pStyle w:val="Liste1"/>
        <w:rPr>
          <w:rFonts w:ascii="Arial Narrow" w:hAnsi="Arial Narrow"/>
        </w:rPr>
      </w:pPr>
      <w:r w:rsidRPr="00F31AD6">
        <w:rPr>
          <w:rFonts w:ascii="Arial Narrow" w:hAnsi="Arial Narrow"/>
        </w:rPr>
        <w:t>p.</w:t>
      </w:r>
      <w:r w:rsidRPr="00F31AD6">
        <w:rPr>
          <w:rFonts w:ascii="Arial Narrow" w:hAnsi="Arial Narrow"/>
        </w:rPr>
        <w:tab/>
      </w:r>
      <w:r w:rsidRPr="00F31AD6">
        <w:rPr>
          <w:rStyle w:val="ListelementAenderungAnmerkung"/>
          <w:rFonts w:ascii="Arial Narrow" w:hAnsi="Arial Narrow"/>
        </w:rPr>
        <w:t>(</w:t>
      </w:r>
      <w:r>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legt den Sitzungsplan des Gemeinderats fest;</w:t>
      </w:r>
    </w:p>
    <w:p w:rsidR="0095502E" w:rsidRPr="00F31AD6" w:rsidP="0095502E">
      <w:pPr>
        <w:pStyle w:val="Liste1"/>
        <w:rPr>
          <w:rFonts w:ascii="Arial Narrow" w:hAnsi="Arial Narrow"/>
        </w:rPr>
      </w:pPr>
      <w:r w:rsidRPr="00F31AD6">
        <w:rPr>
          <w:rFonts w:ascii="Arial Narrow" w:hAnsi="Arial Narrow"/>
        </w:rPr>
        <w:t>q.</w:t>
      </w:r>
      <w:r w:rsidRPr="00F31AD6">
        <w:rPr>
          <w:rFonts w:ascii="Arial Narrow" w:hAnsi="Arial Narrow"/>
        </w:rPr>
        <w:tab/>
      </w:r>
      <w:r w:rsidRPr="00F31AD6">
        <w:rPr>
          <w:rStyle w:val="ListelementAenderungAnmerkung"/>
          <w:rFonts w:ascii="Arial Narrow" w:hAnsi="Arial Narrow"/>
        </w:rPr>
        <w:t>(</w:t>
      </w:r>
      <w:r>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verfasst die Vernehmlassung in Rechtsmittelverfahren gegen Beschlüsse des Gemeinderats, wenn der angefochtene Beschluss wesentlich vom Antrag des Stadtrats abweicht und dieser sich gegen die Änderung ausgesprochen hat;</w:t>
      </w:r>
    </w:p>
    <w:p w:rsidR="0095502E" w:rsidRPr="00F31AD6" w:rsidP="0095502E">
      <w:pPr>
        <w:pStyle w:val="Liste1"/>
        <w:spacing w:after="113"/>
        <w:rPr>
          <w:rFonts w:ascii="Arial Narrow" w:hAnsi="Arial Narrow"/>
        </w:rPr>
      </w:pPr>
      <w:r w:rsidRPr="00F31AD6">
        <w:rPr>
          <w:rFonts w:ascii="Arial Narrow" w:hAnsi="Arial Narrow"/>
        </w:rPr>
        <w:t>r.</w:t>
      </w:r>
      <w:r w:rsidRPr="00F31AD6">
        <w:rPr>
          <w:rFonts w:ascii="Arial Narrow" w:hAnsi="Arial Narrow"/>
        </w:rPr>
        <w:tab/>
      </w:r>
      <w:r w:rsidRPr="00F31AD6">
        <w:rPr>
          <w:rStyle w:val="ListelementAenderungAnmerkung"/>
          <w:rFonts w:ascii="Arial Narrow" w:hAnsi="Arial Narrow"/>
        </w:rPr>
        <w:t>(</w:t>
      </w:r>
      <w:r>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ist zuständig für alle übrigen Aufgaben, die nicht dem Gemeinderat oder einem anderen Organ des Gemeinderats übertragen sind.</w:t>
      </w:r>
    </w:p>
    <w:p w:rsidR="0095502E" w:rsidRPr="00F31AD6" w:rsidP="0095502E">
      <w:pPr>
        <w:pStyle w:val="Artikel-nderung"/>
        <w:rPr>
          <w:rFonts w:ascii="Arial Narrow" w:hAnsi="Arial Narrow"/>
        </w:rPr>
      </w:pPr>
      <w:r w:rsidRPr="00F31AD6">
        <w:rPr>
          <w:rStyle w:val="AenderungTitelText"/>
          <w:rFonts w:ascii="Arial Narrow" w:hAnsi="Arial Narrow"/>
        </w:rPr>
        <w:t>Art.  7</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Wünscht das Präsidium als Mitglied des Gemeinderats zu sprechen oder Anträge zu stellen, so übergibt es den Vorsitz an das erste Vizepräsidium.</w:t>
      </w:r>
    </w:p>
    <w:p w:rsidR="0095502E" w:rsidRPr="00F31AD6" w:rsidP="0095502E">
      <w:pPr>
        <w:pStyle w:val="Artikel-nderung"/>
        <w:rPr>
          <w:rFonts w:ascii="Arial Narrow" w:hAnsi="Arial Narrow"/>
        </w:rPr>
      </w:pPr>
      <w:r w:rsidRPr="00F31AD6">
        <w:rPr>
          <w:rStyle w:val="AenderungTitelText"/>
          <w:rFonts w:ascii="Arial Narrow" w:hAnsi="Arial Narrow"/>
        </w:rPr>
        <w:t>Art.  10</w:t>
      </w:r>
      <w:r w:rsidRPr="00F31AD6">
        <w:rPr>
          <w:rFonts w:ascii="Arial Narrow" w:hAnsi="Arial Narrow"/>
        </w:rPr>
        <w:t> </w:t>
      </w:r>
      <w:r w:rsidRPr="00F31AD6">
        <w:rPr>
          <w:rStyle w:val="AenderungTitelText"/>
          <w:rFonts w:ascii="Arial Narrow" w:hAnsi="Arial Narrow"/>
        </w:rPr>
        <w:t>Abs. 1</w:t>
      </w:r>
      <w:r w:rsidRPr="00F31AD6">
        <w:rPr>
          <w:rFonts w:ascii="Arial Narrow" w:hAnsi="Arial Narrow"/>
        </w:rPr>
        <w:t xml:space="preserve">, </w:t>
      </w:r>
      <w:r w:rsidRPr="00F31AD6">
        <w:rPr>
          <w:rStyle w:val="AenderungTitelText"/>
          <w:rFonts w:ascii="Arial Narrow" w:hAnsi="Arial Narrow"/>
        </w:rPr>
        <w:t>Abs. 5</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Der Gemeinderat wählt aus seiner Mitte auf Amtsdauer folgende ständige Kommissionen:</w:t>
      </w:r>
    </w:p>
    <w:p w:rsidR="0095502E" w:rsidRPr="00F31AD6" w:rsidP="0095502E">
      <w:pPr>
        <w:pStyle w:val="Liste1"/>
        <w:spacing w:after="113"/>
        <w:rPr>
          <w:rFonts w:ascii="Arial Narrow" w:hAnsi="Arial Narrow"/>
        </w:rPr>
      </w:pPr>
      <w:r w:rsidRPr="00F31AD6">
        <w:rPr>
          <w:rFonts w:ascii="Arial Narrow" w:hAnsi="Arial Narrow"/>
        </w:rPr>
        <w:t>a.</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Geschäfts- und Rechnungsprüfungskommission (GRPK) mit neun Mitgliedern inklusive Präsidium.</w:t>
      </w:r>
    </w:p>
    <w:p w:rsidR="0095502E" w:rsidRPr="00F31AD6" w:rsidP="0095502E">
      <w:pPr>
        <w:rPr>
          <w:rFonts w:ascii="Arial Narrow" w:hAnsi="Arial Narrow"/>
        </w:rPr>
      </w:pPr>
      <w:r w:rsidRPr="00F31AD6">
        <w:rPr>
          <w:rFonts w:ascii="Arial Narrow" w:hAnsi="Arial Narrow"/>
          <w:vertAlign w:val="superscript"/>
        </w:rPr>
        <w:t>5</w:t>
      </w:r>
      <w:r w:rsidRPr="00F31AD6">
        <w:rPr>
          <w:rFonts w:ascii="Arial Narrow" w:hAnsi="Arial Narrow"/>
        </w:rPr>
        <w:t> Die Kommissionen konstituieren sich selbst. Insbesondere wählen sie das Sekretariat und das Vizepräsidium.</w:t>
      </w:r>
    </w:p>
    <w:p w:rsidR="0095502E" w:rsidRPr="00F31AD6" w:rsidP="0095502E">
      <w:pPr>
        <w:pStyle w:val="Artikel-nderung"/>
        <w:rPr>
          <w:rFonts w:ascii="Arial Narrow" w:hAnsi="Arial Narrow"/>
        </w:rPr>
      </w:pPr>
      <w:r w:rsidRPr="00F31AD6">
        <w:rPr>
          <w:rStyle w:val="AenderungTitelText"/>
          <w:rFonts w:ascii="Arial Narrow" w:hAnsi="Arial Narrow"/>
        </w:rPr>
        <w:t>Art.  11</w:t>
      </w:r>
      <w:r w:rsidRPr="00F31AD6">
        <w:rPr>
          <w:rFonts w:ascii="Arial Narrow" w:hAnsi="Arial Narrow"/>
        </w:rPr>
        <w:t> </w:t>
      </w:r>
      <w:r w:rsidRPr="00F31AD6">
        <w:rPr>
          <w:rStyle w:val="AenderungTitelText"/>
          <w:rFonts w:ascii="Arial Narrow" w:hAnsi="Arial Narrow"/>
        </w:rPr>
        <w:t>Abs. 1</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Die GRPK hat folgende Aufgaben</w:t>
      </w:r>
    </w:p>
    <w:p w:rsidR="0095502E" w:rsidRPr="00F31AD6" w:rsidP="0095502E">
      <w:pPr>
        <w:pStyle w:val="Liste1"/>
        <w:spacing w:after="113"/>
        <w:rPr>
          <w:rFonts w:ascii="Arial Narrow" w:hAnsi="Arial Narrow"/>
        </w:rPr>
      </w:pPr>
      <w:r w:rsidRPr="00F31AD6">
        <w:rPr>
          <w:rFonts w:ascii="Arial Narrow" w:hAnsi="Arial Narrow"/>
        </w:rPr>
        <w:t>e.</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Prüfung von ihr zugewiesenen Anträgen in materieller und finanzieller Hinsicht.</w:t>
      </w:r>
    </w:p>
    <w:p w:rsidR="0095502E" w:rsidRPr="00F31AD6" w:rsidP="0095502E">
      <w:pPr>
        <w:pStyle w:val="Artikel-nderung"/>
        <w:rPr>
          <w:rFonts w:ascii="Arial Narrow" w:hAnsi="Arial Narrow"/>
        </w:rPr>
      </w:pPr>
      <w:r w:rsidRPr="00F31AD6">
        <w:rPr>
          <w:rStyle w:val="AenderungTitelText"/>
          <w:rFonts w:ascii="Arial Narrow" w:hAnsi="Arial Narrow"/>
        </w:rPr>
        <w:t>Art.  13</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Pr>
          <w:rStyle w:val="ParagraphAenderungAnmerkung"/>
          <w:rFonts w:ascii="Arial Narrow" w:hAnsi="Arial Narrow"/>
        </w:rPr>
        <w:t>Änderung</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4</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Der Rat kann auf Antrag der Ratsleitung oder auf Verlangen von mindestens einem Drittel der Gemeinderatsmitglieder eine PUK einsetzen. Für die Einsetzung einer PUK muss die Mehrheit aller Gemeinderatsmitglieder zustimmen.</w:t>
      </w:r>
    </w:p>
    <w:p w:rsidR="0095502E" w:rsidRPr="00F31AD6" w:rsidP="0095502E">
      <w:pPr>
        <w:pStyle w:val="StandardvorAufzhlung"/>
        <w:rPr>
          <w:rFonts w:ascii="Arial Narrow" w:hAnsi="Arial Narrow"/>
        </w:rPr>
      </w:pPr>
      <w:r w:rsidRPr="00F31AD6">
        <w:rPr>
          <w:rFonts w:ascii="Arial Narrow" w:hAnsi="Arial Narrow"/>
          <w:vertAlign w:val="superscript"/>
        </w:rPr>
        <w:t>4</w:t>
      </w:r>
      <w:r w:rsidRPr="00F31AD6">
        <w:rPr>
          <w:rFonts w:ascii="Arial Narrow" w:hAnsi="Arial Narrow"/>
        </w:rPr>
        <w:t> Massgebend für das Verfahren der PUK sind folgende Bestimmungen:</w:t>
      </w:r>
    </w:p>
    <w:p w:rsidR="0095502E" w:rsidRPr="00F31AD6" w:rsidP="0095502E">
      <w:pPr>
        <w:pStyle w:val="Liste1"/>
        <w:rPr>
          <w:rFonts w:ascii="Arial Narrow" w:hAnsi="Arial Narrow"/>
        </w:rPr>
      </w:pPr>
      <w:r w:rsidRPr="00F31AD6">
        <w:rPr>
          <w:rFonts w:ascii="Arial Narrow" w:hAnsi="Arial Narrow"/>
        </w:rPr>
        <w:t>a.</w:t>
      </w:r>
      <w:r w:rsidRPr="00F31AD6">
        <w:rPr>
          <w:rFonts w:ascii="Arial Narrow" w:hAnsi="Arial Narrow"/>
        </w:rPr>
        <w:tab/>
      </w:r>
      <w:r w:rsidRPr="00F31AD6">
        <w:rPr>
          <w:rStyle w:val="ListelementAenderungAnmerkung"/>
          <w:rFonts w:ascii="Arial Narrow" w:hAnsi="Arial Narrow"/>
        </w:rPr>
        <w:t>(geändert)</w:t>
      </w:r>
      <w:r w:rsidRPr="00F31AD6">
        <w:rPr>
          <w:rFonts w:ascii="Arial Narrow" w:hAnsi="Arial Narrow"/>
        </w:rPr>
        <w:t xml:space="preserve"> Informationsrechte: § 119 lit. a, b, c und g KRG;</w:t>
      </w:r>
    </w:p>
    <w:p w:rsidR="0095502E" w:rsidRPr="00F31AD6" w:rsidP="0095502E">
      <w:pPr>
        <w:pStyle w:val="Liste1"/>
        <w:rPr>
          <w:rFonts w:ascii="Arial Narrow" w:hAnsi="Arial Narrow"/>
        </w:rPr>
      </w:pPr>
      <w:r w:rsidRPr="00F31AD6">
        <w:rPr>
          <w:rFonts w:ascii="Arial Narrow" w:hAnsi="Arial Narrow"/>
        </w:rPr>
        <w:t>b.</w:t>
      </w:r>
      <w:r w:rsidRPr="00F31AD6">
        <w:rPr>
          <w:rFonts w:ascii="Arial Narrow" w:hAnsi="Arial Narrow"/>
        </w:rPr>
        <w:tab/>
      </w:r>
      <w:r w:rsidRPr="00F31AD6">
        <w:rPr>
          <w:rStyle w:val="ListelementAenderungAnmerkung"/>
          <w:rFonts w:ascii="Arial Narrow" w:hAnsi="Arial Narrow"/>
        </w:rPr>
        <w:t>(geändert)</w:t>
      </w:r>
      <w:r w:rsidRPr="00F31AD6">
        <w:rPr>
          <w:rFonts w:ascii="Arial Narrow" w:hAnsi="Arial Narrow"/>
        </w:rPr>
        <w:t xml:space="preserve"> Auskünfte und Herausgabe von Akten: § 120 KRG;</w:t>
      </w:r>
    </w:p>
    <w:p w:rsidR="0095502E" w:rsidRPr="00F31AD6" w:rsidP="0095502E">
      <w:pPr>
        <w:pStyle w:val="Liste1"/>
        <w:rPr>
          <w:rFonts w:ascii="Arial Narrow" w:hAnsi="Arial Narrow"/>
        </w:rPr>
      </w:pPr>
      <w:r w:rsidRPr="00F31AD6">
        <w:rPr>
          <w:rFonts w:ascii="Arial Narrow" w:hAnsi="Arial Narrow"/>
        </w:rPr>
        <w:t>c.</w:t>
      </w:r>
      <w:r w:rsidRPr="00F31AD6">
        <w:rPr>
          <w:rFonts w:ascii="Arial Narrow" w:hAnsi="Arial Narrow"/>
        </w:rPr>
        <w:tab/>
      </w:r>
      <w:r w:rsidRPr="00F31AD6">
        <w:rPr>
          <w:rStyle w:val="ListelementAenderungAnmerkung"/>
          <w:rFonts w:ascii="Arial Narrow" w:hAnsi="Arial Narrow"/>
        </w:rPr>
        <w:t>(geändert)</w:t>
      </w:r>
      <w:r w:rsidRPr="00F31AD6">
        <w:rPr>
          <w:rFonts w:ascii="Arial Narrow" w:hAnsi="Arial Narrow"/>
        </w:rPr>
        <w:t xml:space="preserve"> Rechte der Betroffenen: § 121 KRG;</w:t>
      </w:r>
    </w:p>
    <w:p w:rsidR="0095502E" w:rsidRPr="00F31AD6" w:rsidP="0095502E">
      <w:pPr>
        <w:pStyle w:val="Liste1"/>
        <w:rPr>
          <w:rFonts w:ascii="Arial Narrow" w:hAnsi="Arial Narrow"/>
        </w:rPr>
      </w:pPr>
      <w:r w:rsidRPr="00F31AD6">
        <w:rPr>
          <w:rFonts w:ascii="Arial Narrow" w:hAnsi="Arial Narrow"/>
        </w:rPr>
        <w:t>d.</w:t>
      </w:r>
      <w:r w:rsidRPr="00F31AD6">
        <w:rPr>
          <w:rFonts w:ascii="Arial Narrow" w:hAnsi="Arial Narrow"/>
        </w:rPr>
        <w:tab/>
      </w:r>
      <w:r w:rsidRPr="00F31AD6">
        <w:rPr>
          <w:rStyle w:val="ListelementAenderungAnmerkung"/>
          <w:rFonts w:ascii="Arial Narrow" w:hAnsi="Arial Narrow"/>
        </w:rPr>
        <w:t>(geändert)</w:t>
      </w:r>
      <w:r w:rsidRPr="00F31AD6">
        <w:rPr>
          <w:rFonts w:ascii="Arial Narrow" w:hAnsi="Arial Narrow"/>
        </w:rPr>
        <w:t xml:space="preserve"> Verwertung der Beweismittel: § 122 KRG;</w:t>
      </w:r>
    </w:p>
    <w:p w:rsidR="0095502E" w:rsidRPr="00F31AD6" w:rsidP="0095502E">
      <w:pPr>
        <w:pStyle w:val="Liste1"/>
        <w:rPr>
          <w:rFonts w:ascii="Arial Narrow" w:hAnsi="Arial Narrow"/>
        </w:rPr>
      </w:pPr>
      <w:r w:rsidRPr="00F31AD6">
        <w:rPr>
          <w:rFonts w:ascii="Arial Narrow" w:hAnsi="Arial Narrow"/>
        </w:rPr>
        <w:t>e.</w:t>
      </w:r>
      <w:r w:rsidRPr="00F31AD6">
        <w:rPr>
          <w:rFonts w:ascii="Arial Narrow" w:hAnsi="Arial Narrow"/>
        </w:rPr>
        <w:tab/>
      </w:r>
      <w:r w:rsidRPr="00F31AD6">
        <w:rPr>
          <w:rStyle w:val="ListelementAenderungAnmerkung"/>
          <w:rFonts w:ascii="Arial Narrow" w:hAnsi="Arial Narrow"/>
        </w:rPr>
        <w:t>(geändert)</w:t>
      </w:r>
      <w:r w:rsidRPr="00F31AD6">
        <w:rPr>
          <w:rFonts w:ascii="Arial Narrow" w:hAnsi="Arial Narrow"/>
        </w:rPr>
        <w:t xml:space="preserve"> Abschluss der Untersuchung: § 123 KRG;</w:t>
      </w:r>
    </w:p>
    <w:p w:rsidR="0095502E" w:rsidP="0095502E">
      <w:pPr>
        <w:pStyle w:val="Liste1"/>
        <w:spacing w:after="113"/>
        <w:rPr>
          <w:rStyle w:val="ListelementAusserKraftAnmerkung"/>
          <w:rFonts w:ascii="Arial Narrow" w:hAnsi="Arial Narrow"/>
        </w:rPr>
      </w:pPr>
      <w:r w:rsidRPr="00F31AD6">
        <w:rPr>
          <w:rFonts w:ascii="Arial Narrow" w:hAnsi="Arial Narrow"/>
        </w:rPr>
        <w:t>f.</w:t>
      </w:r>
      <w:r w:rsidRPr="00F31AD6">
        <w:rPr>
          <w:rFonts w:ascii="Arial Narrow" w:hAnsi="Arial Narrow"/>
        </w:rPr>
        <w:tab/>
      </w:r>
      <w:r w:rsidRPr="00F31AD6">
        <w:rPr>
          <w:rStyle w:val="ListelementAusserKraftAnmerkung"/>
          <w:rFonts w:ascii="Arial Narrow" w:hAnsi="Arial Narrow"/>
        </w:rPr>
        <w:t>Aufgehoben.</w:t>
      </w:r>
    </w:p>
    <w:p w:rsidR="0025283D" w:rsidP="0095502E">
      <w:pPr>
        <w:pStyle w:val="Liste1"/>
        <w:spacing w:after="113"/>
        <w:rPr>
          <w:rFonts w:ascii="Arial Narrow" w:hAnsi="Arial Narrow"/>
        </w:rPr>
      </w:pPr>
      <w:r w:rsidRPr="003F4E98">
        <w:rPr>
          <w:rStyle w:val="AenderungTitelText"/>
          <w:rFonts w:ascii="Arial Narrow" w:hAnsi="Arial Narrow"/>
        </w:rPr>
        <w:t>Art.  14e</w:t>
      </w:r>
      <w:r w:rsidRPr="003F4E98">
        <w:rPr>
          <w:rFonts w:ascii="Arial Narrow" w:hAnsi="Arial Narrow"/>
        </w:rPr>
        <w:t> </w:t>
      </w:r>
      <w:r w:rsidRPr="003F4E98">
        <w:rPr>
          <w:rStyle w:val="AenderungTitelText"/>
          <w:rFonts w:ascii="Arial Narrow" w:hAnsi="Arial Narrow"/>
        </w:rPr>
        <w:t>Abs. 5</w:t>
      </w:r>
      <w:r w:rsidRPr="003F4E98">
        <w:rPr>
          <w:rStyle w:val="ParagraphAenderungAnmerkung"/>
          <w:rFonts w:ascii="Arial Narrow" w:hAnsi="Arial Narrow"/>
        </w:rPr>
        <w:t> (Änderung)</w:t>
      </w:r>
      <w:r w:rsidRPr="003F4E98">
        <w:rPr>
          <w:rFonts w:ascii="Arial Narrow" w:hAnsi="Arial Narrow"/>
        </w:rPr>
        <w:t>,</w:t>
      </w:r>
    </w:p>
    <w:p w:rsidR="00BC402F" w:rsidRPr="00F31AD6" w:rsidP="00BC402F">
      <w:pPr>
        <w:rPr>
          <w:rFonts w:ascii="Arial Narrow" w:hAnsi="Arial Narrow"/>
        </w:rPr>
      </w:pPr>
      <w:r>
        <w:rPr>
          <w:rFonts w:ascii="Arial Narrow" w:hAnsi="Arial Narrow"/>
          <w:vertAlign w:val="superscript"/>
        </w:rPr>
        <w:t>5</w:t>
      </w:r>
      <w:r w:rsidRPr="00F31AD6">
        <w:rPr>
          <w:rFonts w:ascii="Arial Narrow" w:hAnsi="Arial Narrow"/>
        </w:rPr>
        <w:t> </w:t>
      </w:r>
      <w:r w:rsidRPr="00BC402F">
        <w:rPr>
          <w:rFonts w:ascii="Arial Narrow" w:hAnsi="Arial Narrow"/>
        </w:rPr>
        <w:t xml:space="preserve">Im Verhinderungsfall kann ein Kommissionsmitglied für einzelne Kommissionssitzungen eine Stellvertretung bestimmen. Das Mitglied informiert das Kommissionspräsidium frühzeitig über die Stellvertretung.  Das </w:t>
      </w:r>
      <w:r w:rsidR="00AD77E2">
        <w:rPr>
          <w:rFonts w:ascii="Arial Narrow" w:hAnsi="Arial Narrow"/>
        </w:rPr>
        <w:t>Mitglied kann sich maximal für acht</w:t>
      </w:r>
      <w:r w:rsidRPr="00BC402F">
        <w:rPr>
          <w:rFonts w:ascii="Arial Narrow" w:hAnsi="Arial Narrow"/>
        </w:rPr>
        <w:t xml:space="preserve"> aufeinanderfolgende Sitzungen vertreten lassen. In ausserordentlichen Fällen liegt es in der Kompetenz der Kommission, einer Verlängerung zuzustimmen. In der Parlamentarischen Untersuchungskommission ist die Stellvertretung nicht zulässig.</w:t>
      </w:r>
    </w:p>
    <w:p w:rsidR="0095502E" w:rsidRPr="00F31AD6" w:rsidP="0095502E">
      <w:pPr>
        <w:pStyle w:val="Artikel-nderung"/>
        <w:rPr>
          <w:rFonts w:ascii="Arial Narrow" w:hAnsi="Arial Narrow"/>
        </w:rPr>
      </w:pPr>
      <w:r w:rsidRPr="00F31AD6">
        <w:rPr>
          <w:rStyle w:val="AenderungTitelText"/>
          <w:rFonts w:ascii="Arial Narrow" w:hAnsi="Arial Narrow"/>
        </w:rPr>
        <w:t>Art.  15</w:t>
      </w:r>
      <w:r w:rsidRPr="00F31AD6">
        <w:rPr>
          <w:rFonts w:ascii="Arial Narrow" w:hAnsi="Arial Narrow"/>
        </w:rPr>
        <w:t> </w:t>
      </w:r>
      <w:r w:rsidRPr="00F31AD6">
        <w:rPr>
          <w:rStyle w:val="AenderungTitelText"/>
          <w:rFonts w:ascii="Arial Narrow" w:hAnsi="Arial Narrow"/>
        </w:rPr>
        <w:t>Abs. 4</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4</w:t>
      </w:r>
      <w:r w:rsidRPr="00F31AD6">
        <w:rPr>
          <w:rFonts w:ascii="Arial Narrow" w:hAnsi="Arial Narrow"/>
        </w:rPr>
        <w:t> Der Stadtrat kann mit Zustimmung des Kommissionspräsidiums seine Vorlagen durch Angestellte vertreten lassen.</w:t>
      </w:r>
    </w:p>
    <w:p w:rsidR="0095502E" w:rsidRPr="00F31AD6" w:rsidP="0095502E">
      <w:pPr>
        <w:pStyle w:val="Artikel-nderung"/>
        <w:rPr>
          <w:rFonts w:ascii="Arial Narrow" w:hAnsi="Arial Narrow"/>
        </w:rPr>
      </w:pPr>
      <w:r w:rsidRPr="00F31AD6">
        <w:rPr>
          <w:rStyle w:val="AenderungTitelText"/>
          <w:rFonts w:ascii="Arial Narrow" w:hAnsi="Arial Narrow"/>
        </w:rPr>
        <w:t>Art.  17</w:t>
      </w:r>
      <w:r w:rsidRPr="00F31AD6">
        <w:rPr>
          <w:rFonts w:ascii="Arial Narrow" w:hAnsi="Arial Narrow"/>
        </w:rPr>
        <w:t> </w:t>
      </w:r>
      <w:r w:rsidRPr="00F31AD6">
        <w:rPr>
          <w:rStyle w:val="AenderungTitelText"/>
          <w:rFonts w:ascii="Arial Narrow" w:hAnsi="Arial Narrow"/>
        </w:rPr>
        <w:t>Abs. 4</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4</w:t>
      </w:r>
      <w:r w:rsidRPr="00F31AD6">
        <w:rPr>
          <w:rFonts w:ascii="Arial Narrow" w:hAnsi="Arial Narrow"/>
        </w:rPr>
        <w:t> Die Protokolle der Kommissionen werden allen Mitgliedern des Gemeinderats, dem Ratssekretariat sowie dem Stadtrat sofort nach Fertigstellung (elektronisch) zugänglich gemacht, unter dem Vorbehalt der Genehmigung gemäss Abs. 3. Im Übrigen sind die Protokolle nicht öffentlich.</w:t>
      </w:r>
    </w:p>
    <w:p w:rsidR="0095502E" w:rsidRPr="00F31AD6" w:rsidP="0095502E">
      <w:pPr>
        <w:pStyle w:val="Artikel-nderung"/>
        <w:rPr>
          <w:rFonts w:ascii="Arial Narrow" w:hAnsi="Arial Narrow"/>
        </w:rPr>
      </w:pPr>
      <w:r w:rsidRPr="00F31AD6">
        <w:rPr>
          <w:rStyle w:val="AenderungTitelText"/>
          <w:rFonts w:ascii="Arial Narrow" w:hAnsi="Arial Narrow"/>
        </w:rPr>
        <w:t>Art.  18</w:t>
      </w:r>
    </w:p>
    <w:p w:rsidR="0095502E" w:rsidRPr="00F31AD6" w:rsidP="0095502E">
      <w:pPr>
        <w:pStyle w:val="Artikeltitel-nderung"/>
        <w:rPr>
          <w:rFonts w:ascii="Arial Narrow" w:hAnsi="Arial Narrow"/>
        </w:rPr>
      </w:pPr>
      <w:r w:rsidRPr="00F31AD6">
        <w:rPr>
          <w:rStyle w:val="ArtikelAenderungTitelaenderung"/>
          <w:rFonts w:ascii="Arial Narrow" w:hAnsi="Arial Narrow"/>
        </w:rPr>
        <w:t>Kommissionen:</w:t>
      </w:r>
      <w:r w:rsidRPr="00F31AD6">
        <w:rPr>
          <w:rStyle w:val="ArtikelAenderungTitelaenderung"/>
          <w:rFonts w:ascii="Arial Narrow" w:hAnsi="Arial Narrow"/>
        </w:rPr>
        <w:br/>
        <w:t>i. Geheimhaltung und Schweigepflicht</w:t>
      </w:r>
      <w:r w:rsidRPr="00F31AD6">
        <w:rPr>
          <w:rStyle w:val="ArtikelAenderungAnmerkung"/>
          <w:rFonts w:ascii="Arial Narrow" w:hAnsi="Arial Narrow"/>
        </w:rPr>
        <w:t> (</w:t>
      </w:r>
      <w:r w:rsidRPr="008E434E">
        <w:rPr>
          <w:rStyle w:val="ParagraphAenderungAnmerkung"/>
          <w:rFonts w:ascii="Arial Narrow" w:hAnsi="Arial Narrow"/>
        </w:rPr>
        <w:t>Korrektur</w:t>
      </w:r>
      <w:r w:rsidRPr="00F31AD6">
        <w:rPr>
          <w:rStyle w:val="ArtikelAenderungAnmerkung"/>
          <w:rFonts w:ascii="Arial Narrow" w:hAnsi="Arial Narrow"/>
        </w:rPr>
        <w:t xml:space="preserve"> Überschrift)</w:t>
      </w:r>
    </w:p>
    <w:p w:rsidR="0095502E" w:rsidRPr="00F31AD6" w:rsidP="0095502E">
      <w:pPr>
        <w:pStyle w:val="Artikel-nderung"/>
        <w:rPr>
          <w:rFonts w:ascii="Arial Narrow" w:hAnsi="Arial Narrow"/>
        </w:rPr>
      </w:pPr>
      <w:r w:rsidRPr="00F31AD6">
        <w:rPr>
          <w:rStyle w:val="AenderungTitelText"/>
          <w:rFonts w:ascii="Arial Narrow" w:hAnsi="Arial Narrow"/>
        </w:rPr>
        <w:t>Art.  19</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Pr>
          <w:rStyle w:val="ParagraphAenderungAnmerkung"/>
          <w:rFonts w:ascii="Arial Narrow" w:hAnsi="Arial Narrow"/>
        </w:rPr>
        <w:t>Änderung</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Ein Mitglied des Gemeinderats darf nicht gleichzeitig der Ratsleitung und einer weiteren Kommission des Gemeinderats angehören.</w:t>
      </w:r>
    </w:p>
    <w:p w:rsidR="0095502E" w:rsidRPr="00F31AD6" w:rsidP="0095502E">
      <w:pPr>
        <w:pStyle w:val="Artikel-nderung"/>
        <w:rPr>
          <w:rFonts w:ascii="Arial Narrow" w:hAnsi="Arial Narrow"/>
        </w:rPr>
      </w:pPr>
      <w:r w:rsidRPr="00F31AD6">
        <w:rPr>
          <w:rStyle w:val="AenderungTitelText"/>
          <w:rFonts w:ascii="Arial Narrow" w:hAnsi="Arial Narrow"/>
        </w:rPr>
        <w:t>Art.  20</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Mitglieder, die der gleichen Partei angehören, bilden eine Fraktion. Die Aufnahme parteiloser Mitglieder ist zulässig.</w:t>
      </w:r>
    </w:p>
    <w:p w:rsidR="0095502E" w:rsidRPr="00F31AD6" w:rsidP="0095502E">
      <w:pPr>
        <w:pStyle w:val="Artikel-nderung"/>
        <w:rPr>
          <w:rFonts w:ascii="Arial Narrow" w:hAnsi="Arial Narrow"/>
        </w:rPr>
      </w:pPr>
      <w:r w:rsidRPr="00F31AD6">
        <w:rPr>
          <w:rStyle w:val="AenderungTitelText"/>
          <w:rFonts w:ascii="Arial Narrow" w:hAnsi="Arial Narrow"/>
        </w:rPr>
        <w:t>Art.  22</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4</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pStyle w:val="Artikeltitel-nderung"/>
        <w:rPr>
          <w:rFonts w:ascii="Arial Narrow" w:hAnsi="Arial Narrow"/>
        </w:rPr>
      </w:pPr>
      <w:r w:rsidRPr="00F31AD6">
        <w:rPr>
          <w:rStyle w:val="ArtikelAenderungTitelaenderung"/>
          <w:rFonts w:ascii="Arial Narrow" w:hAnsi="Arial Narrow"/>
        </w:rPr>
        <w:t>Stellung des Stadtrats</w:t>
      </w:r>
      <w:r w:rsidRPr="00F31AD6">
        <w:rPr>
          <w:rStyle w:val="ArtikelAenderungAnmerkung"/>
          <w:rFonts w:ascii="Arial Narrow" w:hAnsi="Arial Narrow"/>
        </w:rPr>
        <w:t> (</w:t>
      </w:r>
      <w:r w:rsidRPr="008E434E">
        <w:rPr>
          <w:rStyle w:val="ParagraphAenderungAnmerkung"/>
          <w:rFonts w:ascii="Arial Narrow" w:hAnsi="Arial Narrow"/>
        </w:rPr>
        <w:t>Korrektur</w:t>
      </w:r>
      <w:r w:rsidRPr="00F31AD6">
        <w:rPr>
          <w:rStyle w:val="ArtikelAenderungAnmerkung"/>
          <w:rFonts w:ascii="Arial Narrow" w:hAnsi="Arial Narrow"/>
        </w:rPr>
        <w:t xml:space="preserve"> Überschrift)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In den Gemeinderatsverhandlungen haben die Mitglieder des Stadtrats beratende Stimme und ein Antragsrecht.</w:t>
      </w:r>
    </w:p>
    <w:p w:rsidR="0095502E" w:rsidRPr="00F31AD6" w:rsidP="0095502E">
      <w:pPr>
        <w:rPr>
          <w:rFonts w:ascii="Arial Narrow" w:hAnsi="Arial Narrow"/>
        </w:rPr>
      </w:pPr>
      <w:r w:rsidRPr="00F31AD6">
        <w:rPr>
          <w:rFonts w:ascii="Arial Narrow" w:hAnsi="Arial Narrow"/>
          <w:vertAlign w:val="superscript"/>
        </w:rPr>
        <w:t>4</w:t>
      </w:r>
      <w:r w:rsidRPr="00F31AD6">
        <w:rPr>
          <w:rFonts w:ascii="Arial Narrow" w:hAnsi="Arial Narrow"/>
        </w:rPr>
        <w:t> Der Stadtrat verfasst Stellungnahmen zu Rechtsmitteln gegen Gemeinderatsbeschlüsse, wenn der Beschluss des Gemeinderats dem Antrag des Stadtrats im Wesentlichen entspricht.</w:t>
      </w:r>
    </w:p>
    <w:p w:rsidR="0095502E" w:rsidRPr="00F31AD6" w:rsidP="0095502E">
      <w:pPr>
        <w:pStyle w:val="Artikel-nderung"/>
        <w:rPr>
          <w:rFonts w:ascii="Arial Narrow" w:hAnsi="Arial Narrow"/>
        </w:rPr>
      </w:pPr>
      <w:r w:rsidRPr="00F31AD6">
        <w:rPr>
          <w:rStyle w:val="AenderungTitelText"/>
          <w:rFonts w:ascii="Arial Narrow" w:hAnsi="Arial Narrow"/>
        </w:rPr>
        <w:t>Art.  23</w:t>
      </w:r>
    </w:p>
    <w:p w:rsidR="0095502E" w:rsidRPr="00F31AD6" w:rsidP="0095502E">
      <w:pPr>
        <w:pStyle w:val="Artikeltitel-nderung"/>
        <w:rPr>
          <w:rFonts w:ascii="Arial Narrow" w:hAnsi="Arial Narrow"/>
        </w:rPr>
      </w:pPr>
      <w:r w:rsidRPr="00F31AD6">
        <w:rPr>
          <w:rStyle w:val="ArtikelAenderungTitelaenderung"/>
          <w:rFonts w:ascii="Arial Narrow" w:hAnsi="Arial Narrow"/>
        </w:rPr>
        <w:t>Antrags-, Äusserungs- und Einsichtsrechte</w:t>
      </w:r>
      <w:r w:rsidRPr="00F31AD6">
        <w:rPr>
          <w:rStyle w:val="ArtikelAenderungAnmerkung"/>
          <w:rFonts w:ascii="Arial Narrow" w:hAnsi="Arial Narrow"/>
        </w:rPr>
        <w:t> (</w:t>
      </w:r>
      <w:r w:rsidRPr="008E434E">
        <w:rPr>
          <w:rStyle w:val="ParagraphAenderungAnmerkung"/>
          <w:rFonts w:ascii="Arial Narrow" w:hAnsi="Arial Narrow"/>
        </w:rPr>
        <w:t>Korrektur</w:t>
      </w:r>
      <w:r w:rsidRPr="00F31AD6">
        <w:rPr>
          <w:rStyle w:val="ArtikelAenderungAnmerkung"/>
          <w:rFonts w:ascii="Arial Narrow" w:hAnsi="Arial Narrow"/>
        </w:rPr>
        <w:t xml:space="preserve"> Überschrift)</w:t>
      </w:r>
    </w:p>
    <w:p w:rsidR="0095502E" w:rsidRPr="00F31AD6" w:rsidP="0095502E">
      <w:pPr>
        <w:pStyle w:val="Artikel-nderung"/>
        <w:rPr>
          <w:rFonts w:ascii="Arial Narrow" w:hAnsi="Arial Narrow"/>
        </w:rPr>
      </w:pPr>
      <w:r w:rsidRPr="00F31AD6">
        <w:rPr>
          <w:rStyle w:val="AenderungTitelText"/>
          <w:rFonts w:ascii="Arial Narrow" w:hAnsi="Arial Narrow"/>
        </w:rPr>
        <w:t>Art.  24</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4</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Sitzungsgelder werden für die Teilnahme an Sitzungen des Gemeinderats, der Ratsleitung und der Kommissionen ausgerichtet.</w:t>
      </w:r>
    </w:p>
    <w:p w:rsidR="0095502E" w:rsidRPr="00F31AD6" w:rsidP="0095502E">
      <w:pPr>
        <w:rPr>
          <w:rFonts w:ascii="Arial Narrow" w:hAnsi="Arial Narrow"/>
        </w:rPr>
      </w:pPr>
      <w:r w:rsidRPr="00F31AD6">
        <w:rPr>
          <w:rFonts w:ascii="Arial Narrow" w:hAnsi="Arial Narrow"/>
          <w:vertAlign w:val="superscript"/>
        </w:rPr>
        <w:t>4</w:t>
      </w:r>
      <w:r w:rsidRPr="00F31AD6">
        <w:rPr>
          <w:rFonts w:ascii="Arial Narrow" w:hAnsi="Arial Narrow"/>
        </w:rPr>
        <w:t> Das Sitzungsgeld und die weiteren Entschädigungen werden in einem separaten Erlass vom Gemeinderat beschlossen, der dem fakultativen Referendum untersteht.</w:t>
      </w:r>
    </w:p>
    <w:p w:rsidR="0095502E" w:rsidRPr="00F31AD6" w:rsidP="0095502E">
      <w:pPr>
        <w:pStyle w:val="Artikel-nderung"/>
        <w:rPr>
          <w:rFonts w:ascii="Arial Narrow" w:hAnsi="Arial Narrow"/>
        </w:rPr>
      </w:pPr>
      <w:r w:rsidRPr="00F31AD6">
        <w:rPr>
          <w:rStyle w:val="AenderungTitelText"/>
          <w:rFonts w:ascii="Arial Narrow" w:hAnsi="Arial Narrow"/>
        </w:rPr>
        <w:t>Art.  25</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Die Gemeinderatsmitglieder sind verpflichtet, an den Sitzungen des Gemeinderats und seiner Organe teilzunehmen.</w:t>
      </w:r>
    </w:p>
    <w:p w:rsidR="0095502E" w:rsidRPr="00F31AD6" w:rsidP="0095502E">
      <w:pPr>
        <w:pStyle w:val="Artikel-nderung"/>
        <w:rPr>
          <w:rFonts w:ascii="Arial Narrow" w:hAnsi="Arial Narrow"/>
        </w:rPr>
      </w:pPr>
      <w:r w:rsidRPr="00F31AD6">
        <w:rPr>
          <w:rStyle w:val="AenderungTitelText"/>
          <w:rFonts w:ascii="Arial Narrow" w:hAnsi="Arial Narrow"/>
        </w:rPr>
        <w:t>Art.  26</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Die Gemeinderatsmitglieder wahren den parlamentarischen Anstand. Sie enthalten sich insbesondere beleidigender Äusserungen und stören die Gemeinderatsverhandlungen nicht durch ihr Verhalten.</w:t>
      </w:r>
    </w:p>
    <w:p w:rsidR="0095502E" w:rsidRPr="00F31AD6" w:rsidP="0095502E">
      <w:pPr>
        <w:pStyle w:val="Artikel-nderung"/>
        <w:rPr>
          <w:rFonts w:ascii="Arial Narrow" w:hAnsi="Arial Narrow"/>
        </w:rPr>
      </w:pPr>
      <w:r w:rsidRPr="00F31AD6">
        <w:rPr>
          <w:rStyle w:val="AenderungTitelText"/>
          <w:rFonts w:ascii="Arial Narrow" w:hAnsi="Arial Narrow"/>
        </w:rPr>
        <w:t>Art.  28</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Bei Gemeinderatssitzungen melden die Gemeinderatsmitglieder die Ausstandsgründe vor Beginn der Beratung dem Präsidium. Ist die Ausstandspflicht strittig, entscheidet der Gemeinderat ohne die betroffene Person. Liegt ein Ausstandsgrund vor, hat das betreffende Mitglied seinen Platz zu verlassen; es kann die Sitzung im Zuschauerbereich verfolgen.</w:t>
      </w:r>
    </w:p>
    <w:p w:rsidR="0095502E" w:rsidRPr="00F31AD6" w:rsidP="0095502E">
      <w:pPr>
        <w:pStyle w:val="Artikel-nderung"/>
        <w:rPr>
          <w:rFonts w:ascii="Arial Narrow" w:hAnsi="Arial Narrow"/>
        </w:rPr>
      </w:pPr>
      <w:r w:rsidRPr="00F31AD6">
        <w:rPr>
          <w:rStyle w:val="AenderungTitelText"/>
          <w:rFonts w:ascii="Arial Narrow" w:hAnsi="Arial Narrow"/>
        </w:rPr>
        <w:t>Art.  29</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Gemeinderatsmitglieder, die während der Amtsdauer nachrücken, werden zu den Verhandlungen eingeladen, sobald der Stadtrat sie als gewählt erklärt.</w:t>
      </w:r>
    </w:p>
    <w:p w:rsidR="0095502E" w:rsidRPr="00F31AD6" w:rsidP="0095502E">
      <w:pPr>
        <w:pStyle w:val="Artikel-nderung"/>
        <w:rPr>
          <w:rFonts w:ascii="Arial Narrow" w:hAnsi="Arial Narrow"/>
        </w:rPr>
      </w:pPr>
      <w:r w:rsidRPr="00F31AD6">
        <w:rPr>
          <w:rStyle w:val="AenderungTitelText"/>
          <w:rFonts w:ascii="Arial Narrow" w:hAnsi="Arial Narrow"/>
        </w:rPr>
        <w:t>Titel nach Art. 29</w:t>
      </w:r>
      <w:r w:rsidRPr="00F31AD6">
        <w:rPr>
          <w:rStyle w:val="TitelAenderungAnmerkung"/>
          <w:rFonts w:ascii="Arial Narrow" w:hAnsi="Arial Narrow"/>
        </w:rPr>
        <w:t> (</w:t>
      </w:r>
      <w:r w:rsidRPr="008E434E">
        <w:rPr>
          <w:rStyle w:val="ParagraphAenderungAnmerkung"/>
          <w:rFonts w:ascii="Arial Narrow" w:hAnsi="Arial Narrow"/>
        </w:rPr>
        <w:t>Korrektur</w:t>
      </w:r>
      <w:r w:rsidRPr="00F31AD6">
        <w:rPr>
          <w:rStyle w:val="TitelAenderungAnmerkung"/>
          <w:rFonts w:ascii="Arial Narrow" w:hAnsi="Arial Narrow"/>
        </w:rPr>
        <w:t>)</w:t>
      </w:r>
    </w:p>
    <w:p w:rsidR="0095502E" w:rsidRPr="00F31AD6" w:rsidP="0095502E">
      <w:pPr>
        <w:rPr>
          <w:rFonts w:ascii="Arial Narrow" w:hAnsi="Arial Narrow"/>
        </w:rPr>
      </w:pPr>
      <w:r w:rsidRPr="00F31AD6">
        <w:rPr>
          <w:rFonts w:ascii="Arial Narrow" w:hAnsi="Arial Narrow"/>
          <w:b/>
          <w:sz w:val="18"/>
        </w:rPr>
        <w:t>3 Parlamentarische Vorstösse</w:t>
      </w:r>
    </w:p>
    <w:p w:rsidR="0095502E" w:rsidRPr="00F31AD6" w:rsidP="0095502E">
      <w:pPr>
        <w:pStyle w:val="Artikel-nderung"/>
        <w:rPr>
          <w:rFonts w:ascii="Arial Narrow" w:hAnsi="Arial Narrow"/>
        </w:rPr>
      </w:pPr>
      <w:r w:rsidRPr="00F31AD6">
        <w:rPr>
          <w:rStyle w:val="AenderungTitelText"/>
          <w:rFonts w:ascii="Arial Narrow" w:hAnsi="Arial Narrow"/>
        </w:rPr>
        <w:t>Art.  31</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Vorstösse dürfen nach der Einreichung vom erstunterzeichnenden Mitglied nicht geändert werden.</w:t>
      </w:r>
    </w:p>
    <w:p w:rsidR="0095502E" w:rsidRPr="00F31AD6" w:rsidP="0095502E">
      <w:pPr>
        <w:pStyle w:val="Artikel-nderung"/>
        <w:rPr>
          <w:rFonts w:ascii="Arial Narrow" w:hAnsi="Arial Narrow"/>
        </w:rPr>
      </w:pPr>
      <w:r w:rsidRPr="00F31AD6">
        <w:rPr>
          <w:rStyle w:val="AenderungTitelText"/>
          <w:rFonts w:ascii="Arial Narrow" w:hAnsi="Arial Narrow"/>
        </w:rPr>
        <w:t>Art.  32</w:t>
      </w:r>
      <w:r w:rsidRPr="00F31AD6">
        <w:rPr>
          <w:rFonts w:ascii="Arial Narrow" w:hAnsi="Arial Narrow"/>
        </w:rPr>
        <w:t> </w:t>
      </w:r>
      <w:r w:rsidRPr="00F31AD6">
        <w:rPr>
          <w:rStyle w:val="AenderungTitelText"/>
          <w:rFonts w:ascii="Arial Narrow" w:hAnsi="Arial Narrow"/>
        </w:rPr>
        <w:t>Abs. 5</w:t>
      </w:r>
      <w:r w:rsidRPr="00F31AD6">
        <w:rPr>
          <w:rStyle w:val="ParagraphAenderungAnmerkung"/>
          <w:rFonts w:ascii="Arial Narrow" w:hAnsi="Arial Narrow"/>
        </w:rPr>
        <w:t> (geändert)</w:t>
      </w:r>
    </w:p>
    <w:p w:rsidR="0095502E" w:rsidRPr="00F31AD6" w:rsidP="0095502E">
      <w:pPr>
        <w:rPr>
          <w:rFonts w:ascii="Arial Narrow" w:hAnsi="Arial Narrow"/>
        </w:rPr>
      </w:pPr>
      <w:r w:rsidRPr="00F31AD6">
        <w:rPr>
          <w:rFonts w:ascii="Arial Narrow" w:hAnsi="Arial Narrow"/>
          <w:vertAlign w:val="superscript"/>
        </w:rPr>
        <w:t>5</w:t>
      </w:r>
      <w:r w:rsidRPr="00F31AD6">
        <w:rPr>
          <w:rFonts w:ascii="Arial Narrow" w:hAnsi="Arial Narrow"/>
        </w:rPr>
        <w:t> Das erstunterzeichnende Mitglied kann einen Vorstoss zurückziehen, solange er nicht überwiesen ist.</w:t>
      </w:r>
    </w:p>
    <w:p w:rsidR="0095502E" w:rsidRPr="00F31AD6" w:rsidP="0095502E">
      <w:pPr>
        <w:pStyle w:val="Artikel-nderung"/>
        <w:rPr>
          <w:rFonts w:ascii="Arial Narrow" w:hAnsi="Arial Narrow"/>
        </w:rPr>
      </w:pPr>
      <w:r w:rsidRPr="00F31AD6">
        <w:rPr>
          <w:rStyle w:val="AenderungTitelText"/>
          <w:rFonts w:ascii="Arial Narrow" w:hAnsi="Arial Narrow"/>
        </w:rPr>
        <w:t>Art.  33</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(geändert)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Mit der Motion verpflichtet der Gemeinderat den Stadtrat, einen Gemeindeerlass oder einen Beschluss zu unterbreiten, der in die Zuständigkeit des Gemeinderats oder der Stimmberechtigten an der Urne fällt.</w:t>
      </w:r>
    </w:p>
    <w:p w:rsidR="0095502E" w:rsidRPr="00F31AD6" w:rsidP="0095502E">
      <w:pPr>
        <w:pStyle w:val="Artikel-nderung"/>
        <w:rPr>
          <w:rFonts w:ascii="Arial Narrow" w:hAnsi="Arial Narrow"/>
        </w:rPr>
      </w:pPr>
      <w:r w:rsidRPr="00F31AD6">
        <w:rPr>
          <w:rStyle w:val="AenderungTitelText"/>
          <w:rFonts w:ascii="Arial Narrow" w:hAnsi="Arial Narrow"/>
        </w:rPr>
        <w:t>Art.  34</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Die Motion wird vom erstunterzeichnenden Mitglied mündlich begründet. Im Verhinderungsfall kann damit ein anderes Gemeinderatsmitglied beauftragt werden.</w:t>
      </w:r>
    </w:p>
    <w:p w:rsidR="0095502E" w:rsidRPr="00F31AD6" w:rsidP="0095502E">
      <w:pPr>
        <w:pStyle w:val="Artikel-nderung"/>
        <w:rPr>
          <w:rFonts w:ascii="Arial Narrow" w:hAnsi="Arial Narrow"/>
        </w:rPr>
      </w:pPr>
      <w:r w:rsidRPr="00F31AD6">
        <w:rPr>
          <w:rStyle w:val="AenderungTitelText"/>
          <w:rFonts w:ascii="Arial Narrow" w:hAnsi="Arial Narrow"/>
        </w:rPr>
        <w:t>Art.  35</w:t>
      </w:r>
      <w:r w:rsidRPr="00F31AD6">
        <w:rPr>
          <w:rFonts w:ascii="Arial Narrow" w:hAnsi="Arial Narrow"/>
        </w:rPr>
        <w:t> </w:t>
      </w:r>
      <w:r w:rsidRPr="00F31AD6">
        <w:rPr>
          <w:rStyle w:val="AenderungTitelText"/>
          <w:rFonts w:ascii="Arial Narrow" w:hAnsi="Arial Narrow"/>
        </w:rPr>
        <w:t>Abs. 4</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5</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pStyle w:val="Artikeltitel-nderung"/>
        <w:rPr>
          <w:rFonts w:ascii="Arial Narrow" w:hAnsi="Arial Narrow"/>
        </w:rPr>
      </w:pPr>
      <w:r w:rsidRPr="00F31AD6">
        <w:rPr>
          <w:rStyle w:val="ArtikelAenderungTitelaenderung"/>
          <w:rFonts w:ascii="Arial Narrow" w:hAnsi="Arial Narrow"/>
        </w:rPr>
        <w:t>Motion:</w:t>
      </w:r>
      <w:r w:rsidRPr="00F31AD6">
        <w:rPr>
          <w:rStyle w:val="ArtikelAenderungTitelaenderung"/>
          <w:rFonts w:ascii="Arial Narrow" w:hAnsi="Arial Narrow"/>
        </w:rPr>
        <w:br/>
        <w:t>c. Verfahren nach der Überweisung</w:t>
      </w:r>
      <w:r w:rsidRPr="00F31AD6">
        <w:rPr>
          <w:rStyle w:val="ArtikelAenderungAnmerkung"/>
          <w:rFonts w:ascii="Arial Narrow" w:hAnsi="Arial Narrow"/>
        </w:rPr>
        <w:t> (</w:t>
      </w:r>
      <w:r w:rsidRPr="008E434E">
        <w:rPr>
          <w:rStyle w:val="ParagraphAenderungAnmerkung"/>
          <w:rFonts w:ascii="Arial Narrow" w:hAnsi="Arial Narrow"/>
        </w:rPr>
        <w:t>Korrektur</w:t>
      </w:r>
      <w:r w:rsidRPr="00F31AD6">
        <w:rPr>
          <w:rStyle w:val="ArtikelAenderungAnmerkung"/>
          <w:rFonts w:ascii="Arial Narrow" w:hAnsi="Arial Narrow"/>
        </w:rPr>
        <w:t xml:space="preserve"> </w:t>
      </w:r>
      <w:r>
        <w:rPr>
          <w:rStyle w:val="ArtikelAenderungAnmerkung"/>
          <w:rFonts w:ascii="Arial Narrow" w:hAnsi="Arial Narrow"/>
        </w:rPr>
        <w:t>Überschrift</w:t>
      </w:r>
      <w:r w:rsidRPr="00F31AD6">
        <w:rPr>
          <w:rStyle w:val="Artikel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4</w:t>
      </w:r>
      <w:r w:rsidRPr="00F31AD6">
        <w:rPr>
          <w:rFonts w:ascii="Arial Narrow" w:hAnsi="Arial Narrow"/>
        </w:rPr>
        <w:t> Liegen Bericht und Antrag des Stadtrate vor, kann der Gemeinderat die Motion erheblich erklären, abschreiben oder vom Stadtrat verlangen, innert drei Monaten einen Ergänzungsbericht zu erstellen.</w:t>
      </w:r>
    </w:p>
    <w:p w:rsidR="0095502E" w:rsidRPr="00F31AD6" w:rsidP="0095502E">
      <w:pPr>
        <w:rPr>
          <w:rFonts w:ascii="Arial Narrow" w:hAnsi="Arial Narrow"/>
        </w:rPr>
      </w:pPr>
      <w:r w:rsidRPr="00F31AD6">
        <w:rPr>
          <w:rFonts w:ascii="Arial Narrow" w:hAnsi="Arial Narrow"/>
          <w:vertAlign w:val="superscript"/>
        </w:rPr>
        <w:t>5</w:t>
      </w:r>
      <w:r w:rsidRPr="00F31AD6">
        <w:rPr>
          <w:rFonts w:ascii="Arial Narrow" w:hAnsi="Arial Narrow"/>
        </w:rPr>
        <w:t> Der Stadtrat erfüllt die Forderung einer erheblich erklärten Motion innert neun Monaten. Eine Erstreckung dieser Frist um drei Monate ist auf Ersuchen des Stadtrats möglich. Diese muss durch den Gemeinderat beschlossen werden.</w:t>
      </w:r>
    </w:p>
    <w:p w:rsidR="0095502E" w:rsidRPr="00F31AD6" w:rsidP="0095502E">
      <w:pPr>
        <w:pStyle w:val="Artikel-nderung"/>
        <w:rPr>
          <w:rFonts w:ascii="Arial Narrow" w:hAnsi="Arial Narrow"/>
        </w:rPr>
      </w:pPr>
      <w:r w:rsidRPr="00F31AD6">
        <w:rPr>
          <w:rStyle w:val="AenderungTitelText"/>
          <w:rFonts w:ascii="Arial Narrow" w:hAnsi="Arial Narrow"/>
        </w:rPr>
        <w:t>Art.  36</w:t>
      </w:r>
      <w:r w:rsidRPr="00F31AD6">
        <w:rPr>
          <w:rFonts w:ascii="Arial Narrow" w:hAnsi="Arial Narrow"/>
        </w:rPr>
        <w:t> </w:t>
      </w:r>
      <w:r w:rsidRPr="00F31AD6">
        <w:rPr>
          <w:rStyle w:val="AenderungTitelText"/>
          <w:rFonts w:ascii="Arial Narrow" w:hAnsi="Arial Narrow"/>
        </w:rPr>
        <w:t>Abs. 1</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Mit dem Postulat verpflichtet der Gemeinderat den Stadtrat im Rahmen eines Berichts zu prüfen, ob</w:t>
      </w:r>
    </w:p>
    <w:p w:rsidR="0095502E" w:rsidRPr="00F31AD6" w:rsidP="0095502E">
      <w:pPr>
        <w:pStyle w:val="Liste1"/>
        <w:spacing w:after="113"/>
        <w:rPr>
          <w:rFonts w:ascii="Arial Narrow" w:hAnsi="Arial Narrow"/>
        </w:rPr>
      </w:pPr>
      <w:r w:rsidRPr="00F31AD6">
        <w:rPr>
          <w:rFonts w:ascii="Arial Narrow" w:hAnsi="Arial Narrow"/>
        </w:rPr>
        <w:t>a.</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eine Vorlage auszuarbeiten ist, die in die Zuständigkeit des Gemeinderats oder der Stimmberechtigten fällt;</w:t>
      </w:r>
    </w:p>
    <w:p w:rsidR="0095502E" w:rsidRPr="00F31AD6" w:rsidP="0095502E">
      <w:pPr>
        <w:pStyle w:val="Artikel-nderung"/>
        <w:rPr>
          <w:rFonts w:ascii="Arial Narrow" w:hAnsi="Arial Narrow"/>
        </w:rPr>
      </w:pPr>
      <w:r w:rsidRPr="00F31AD6">
        <w:rPr>
          <w:rStyle w:val="AenderungTitelText"/>
          <w:rFonts w:ascii="Arial Narrow" w:hAnsi="Arial Narrow"/>
        </w:rPr>
        <w:t>Art.  37</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Das Postulat wird vom erstunterzeichnenden Mitglied mündlich begründet. Im Verhinderungsfall kann damit ein anderes Gemeinderatsmitglied beauftragt werden. Anschliessend teilt der Stadtrat dem Gemeinderat mit, ob er bereits ist, das Postulat entgegenzunehmen oder nicht.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Der Gemeinderat überweist das Postulat oder lehnt es ab. Mit Einverständnis des erstunterzeichnenden Mitglieds kann der Gemeinderat Änderungen im Wortlaut vornehmen.</w:t>
      </w:r>
    </w:p>
    <w:p w:rsidR="0095502E" w:rsidRPr="00F31AD6" w:rsidP="0095502E">
      <w:pPr>
        <w:pStyle w:val="Artikel-nderung"/>
        <w:rPr>
          <w:rFonts w:ascii="Arial Narrow" w:hAnsi="Arial Narrow"/>
        </w:rPr>
      </w:pPr>
      <w:r w:rsidRPr="00F31AD6">
        <w:rPr>
          <w:rStyle w:val="AenderungTitelText"/>
          <w:rFonts w:ascii="Arial Narrow" w:hAnsi="Arial Narrow"/>
        </w:rPr>
        <w:t>Art.  38</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Der Stadtrat erstatte dem Gemeinderat innert sechs Monaten nach der Überweisung Bericht und stellt Antrag.</w:t>
      </w:r>
    </w:p>
    <w:p w:rsidR="0095502E" w:rsidRPr="00F31AD6" w:rsidP="0095502E">
      <w:pPr>
        <w:pStyle w:val="Artikel-nderung"/>
        <w:rPr>
          <w:rFonts w:ascii="Arial Narrow" w:hAnsi="Arial Narrow"/>
        </w:rPr>
      </w:pPr>
      <w:r w:rsidRPr="00F31AD6">
        <w:rPr>
          <w:rStyle w:val="AenderungTitelText"/>
          <w:rFonts w:ascii="Arial Narrow" w:hAnsi="Arial Narrow"/>
        </w:rPr>
        <w:t>Art.  39</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4</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Die Interpellation wird vom erstunterzeichnenden Mitglied mündlich begründet. Im Verhinderungsfall kann damit ein anderes Gemeinderatsmitglied beauftragt werden.</w:t>
      </w:r>
    </w:p>
    <w:p w:rsidR="0095502E" w:rsidRPr="00F31AD6" w:rsidP="0095502E">
      <w:pPr>
        <w:rPr>
          <w:rFonts w:ascii="Arial Narrow" w:hAnsi="Arial Narrow"/>
        </w:rPr>
      </w:pPr>
      <w:r w:rsidRPr="00F31AD6">
        <w:rPr>
          <w:rFonts w:ascii="Arial Narrow" w:hAnsi="Arial Narrow"/>
          <w:vertAlign w:val="superscript"/>
        </w:rPr>
        <w:t>4</w:t>
      </w:r>
      <w:r w:rsidRPr="00F31AD6">
        <w:rPr>
          <w:rFonts w:ascii="Arial Narrow" w:hAnsi="Arial Narrow"/>
        </w:rPr>
        <w:t> Das erstunterzeichnende Mitglied erhält Gelegenheit für eine kurze Stellungnahme zur Antwort des Stadtrats.</w:t>
      </w:r>
    </w:p>
    <w:p w:rsidR="0095502E" w:rsidRPr="00F31AD6" w:rsidP="0095502E">
      <w:pPr>
        <w:pStyle w:val="Artikel-nderung"/>
        <w:rPr>
          <w:rFonts w:ascii="Arial Narrow" w:hAnsi="Arial Narrow"/>
        </w:rPr>
      </w:pPr>
      <w:r w:rsidRPr="00F31AD6">
        <w:rPr>
          <w:rStyle w:val="AenderungTitelText"/>
          <w:rFonts w:ascii="Arial Narrow" w:hAnsi="Arial Narrow"/>
        </w:rPr>
        <w:t>Art.  42</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Mit dem Beschlussantrag verpflichtet der Gemeinderat die Ratsleitung, einen Beschlussentwurf auszuarbeiten, der in den eigenen Wirkungsbereich des Gemeinderats fällt.</w:t>
      </w:r>
    </w:p>
    <w:p w:rsidR="0095502E" w:rsidRPr="00F31AD6" w:rsidP="0095502E">
      <w:pPr>
        <w:pStyle w:val="Artikel-nderung"/>
        <w:rPr>
          <w:rFonts w:ascii="Arial Narrow" w:hAnsi="Arial Narrow"/>
        </w:rPr>
      </w:pPr>
      <w:r w:rsidRPr="00F31AD6">
        <w:rPr>
          <w:rStyle w:val="AenderungTitelText"/>
          <w:rFonts w:ascii="Arial Narrow" w:hAnsi="Arial Narrow"/>
        </w:rPr>
        <w:t>Art.  43</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Der Gemeinderat beschliesst, ob der Beschlussantrag der Ratsleitung zu überweisen oder sofort abzulehnen sei.</w:t>
      </w:r>
    </w:p>
    <w:p w:rsidR="0095502E" w:rsidRPr="00F31AD6" w:rsidP="0095502E">
      <w:pPr>
        <w:pStyle w:val="Artikel-nderung"/>
        <w:rPr>
          <w:rFonts w:ascii="Arial Narrow" w:hAnsi="Arial Narrow"/>
        </w:rPr>
      </w:pPr>
      <w:r w:rsidRPr="00F31AD6">
        <w:rPr>
          <w:rStyle w:val="AenderungTitelText"/>
          <w:rFonts w:ascii="Arial Narrow" w:hAnsi="Arial Narrow"/>
        </w:rPr>
        <w:t>Art.  44</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Mit einer Parlamentarischen Initiative verlangen die Mitglieder des Gemeinderats vom Gemeinderat den Erlass, die Änderung oder Aufhebung von Gemeindeerlassen oder von Beschlüssen, die in die Zuständigkeit des Gemeinderates oder der Stimmberechtigten fallen.</w:t>
      </w:r>
    </w:p>
    <w:p w:rsidR="0095502E" w:rsidRPr="00F31AD6" w:rsidP="0095502E">
      <w:pPr>
        <w:pStyle w:val="Artikel-nderung"/>
        <w:rPr>
          <w:rFonts w:ascii="Arial Narrow" w:hAnsi="Arial Narrow"/>
        </w:rPr>
      </w:pPr>
      <w:r w:rsidRPr="00F31AD6">
        <w:rPr>
          <w:rStyle w:val="AenderungTitelText"/>
          <w:rFonts w:ascii="Arial Narrow" w:hAnsi="Arial Narrow"/>
        </w:rPr>
        <w:t>Art.  45</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Die Parlamentarische Initiative wird von der erstunterzeichnenden Person mündlich begründet. Im Verhinderungsfall kann damit ein anderes Gemeinderatsmitglied beauftragt werden.</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Die GRPK erstellt den Bericht oder die Vorlage innert sechs Monaten nach der Überweisung. Die GRPK kann sich mit Einverständnis des Stadtrats durch Angestellte der Verwaltung unterstützen lassen.</w:t>
      </w:r>
    </w:p>
    <w:p w:rsidR="0095502E" w:rsidRPr="00F31AD6" w:rsidP="0095502E">
      <w:pPr>
        <w:pStyle w:val="Artikel-nderung"/>
        <w:rPr>
          <w:rFonts w:ascii="Arial Narrow" w:hAnsi="Arial Narrow"/>
        </w:rPr>
      </w:pPr>
      <w:r w:rsidRPr="00F31AD6">
        <w:rPr>
          <w:rStyle w:val="AenderungTitelText"/>
          <w:rFonts w:ascii="Arial Narrow" w:hAnsi="Arial Narrow"/>
        </w:rPr>
        <w:t>Art.  46</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5</w:t>
      </w:r>
      <w:r>
        <w:rPr>
          <w:rStyle w:val="ParagraphAenderungAnmerkung"/>
          <w:rFonts w:ascii="Arial Narrow" w:hAnsi="Arial Narrow"/>
        </w:rPr>
        <w:t> (N</w:t>
      </w:r>
      <w:r w:rsidRPr="00F31AD6">
        <w:rPr>
          <w:rStyle w:val="ParagraphAenderungAnmerkung"/>
          <w:rFonts w:ascii="Arial Narrow" w:hAnsi="Arial Narrow"/>
        </w:rPr>
        <w:t>eu)</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Der Stadtrat kann die Einberufung unter Angabe der Traktanden beantragen. Über den Antrag entscheidet die Ratsleitung.</w:t>
      </w:r>
    </w:p>
    <w:p w:rsidR="0095502E" w:rsidRPr="00F31AD6" w:rsidP="0095502E">
      <w:pPr>
        <w:rPr>
          <w:rFonts w:ascii="Arial Narrow" w:hAnsi="Arial Narrow"/>
        </w:rPr>
      </w:pPr>
      <w:r w:rsidRPr="00F31AD6">
        <w:rPr>
          <w:rFonts w:ascii="Arial Narrow" w:hAnsi="Arial Narrow"/>
          <w:vertAlign w:val="superscript"/>
        </w:rPr>
        <w:t>5</w:t>
      </w:r>
      <w:r w:rsidRPr="00F31AD6">
        <w:rPr>
          <w:rFonts w:ascii="Arial Narrow" w:hAnsi="Arial Narrow"/>
        </w:rPr>
        <w:t> In ausserordentlichen Lagen kann der Gemeinderat als virtuelles Parlament tagen. Dies gilt auch für die vorberatenden Kommissionen des Gemeinderats. Der Ratsleitung erlässt dazu die nötigen organisatorischen und technischen Weisungen.</w:t>
      </w:r>
    </w:p>
    <w:p w:rsidR="0095502E" w:rsidRPr="00F31AD6" w:rsidP="0095502E">
      <w:pPr>
        <w:pStyle w:val="Artikel-nderung"/>
        <w:rPr>
          <w:rFonts w:ascii="Arial Narrow" w:hAnsi="Arial Narrow"/>
        </w:rPr>
      </w:pPr>
      <w:r w:rsidRPr="00F31AD6">
        <w:rPr>
          <w:rStyle w:val="AenderungTitelText"/>
          <w:rFonts w:ascii="Arial Narrow" w:hAnsi="Arial Narrow"/>
        </w:rPr>
        <w:t>Art.  51</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Nicht öffentlich sind die Sitzungen der Ratsorgane, insbesondere der Kommissionen.</w:t>
      </w:r>
    </w:p>
    <w:p w:rsidR="0095502E" w:rsidRPr="00F31AD6" w:rsidP="0095502E">
      <w:pPr>
        <w:pStyle w:val="Artikel-nderung"/>
        <w:rPr>
          <w:rFonts w:ascii="Arial Narrow" w:hAnsi="Arial Narrow"/>
        </w:rPr>
      </w:pPr>
      <w:r w:rsidRPr="00F31AD6">
        <w:rPr>
          <w:rStyle w:val="AenderungTitelText"/>
          <w:rFonts w:ascii="Arial Narrow" w:hAnsi="Arial Narrow"/>
        </w:rPr>
        <w:t>Art.  54</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Einzelne Besuchende oder Besuchergruppen können von der Sitzung ausgeschlossen werden, wenn sie die Verhandlungen derart stören, dass ein Fortgang der Sitzung stark erschwert wird. Das Präsidium kann den Ausschluss mittels Sicherheitsdienst oder der Polizei durchsetzen.</w:t>
      </w:r>
    </w:p>
    <w:p w:rsidR="0095502E" w:rsidRPr="00F31AD6" w:rsidP="0095502E">
      <w:pPr>
        <w:pStyle w:val="Artikel-nderung"/>
        <w:rPr>
          <w:rFonts w:ascii="Arial Narrow" w:hAnsi="Arial Narrow"/>
        </w:rPr>
      </w:pPr>
      <w:r w:rsidRPr="00F31AD6">
        <w:rPr>
          <w:rStyle w:val="AenderungTitelText"/>
          <w:rFonts w:ascii="Arial Narrow" w:hAnsi="Arial Narrow"/>
        </w:rPr>
        <w:t>Art.  55</w:t>
      </w:r>
      <w:r w:rsidRPr="00F31AD6">
        <w:rPr>
          <w:rFonts w:ascii="Arial Narrow" w:hAnsi="Arial Narrow"/>
        </w:rPr>
        <w:t> </w:t>
      </w:r>
      <w:r w:rsidRPr="00F31AD6">
        <w:rPr>
          <w:rStyle w:val="AenderungTitelText"/>
          <w:rFonts w:ascii="Arial Narrow" w:hAnsi="Arial Narrow"/>
        </w:rPr>
        <w:t>Abs. 1</w:t>
      </w:r>
      <w:r w:rsidRPr="00F31AD6">
        <w:rPr>
          <w:rFonts w:ascii="Arial Narrow" w:hAnsi="Arial Narrow"/>
        </w:rPr>
        <w:t xml:space="preserve">, </w:t>
      </w:r>
      <w:r w:rsidRPr="00F31AD6">
        <w:rPr>
          <w:rStyle w:val="AenderungTitelText"/>
          <w:rFonts w:ascii="Arial Narrow" w:hAnsi="Arial Narrow"/>
        </w:rPr>
        <w:t>Abs. 7</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Das Protokoll der Sitzungen enthält:</w:t>
      </w:r>
    </w:p>
    <w:p w:rsidR="0095502E" w:rsidRPr="00F31AD6" w:rsidP="0095502E">
      <w:pPr>
        <w:pStyle w:val="Liste1"/>
        <w:rPr>
          <w:rFonts w:ascii="Arial Narrow" w:hAnsi="Arial Narrow"/>
        </w:rPr>
      </w:pPr>
      <w:r w:rsidRPr="00F31AD6">
        <w:rPr>
          <w:rFonts w:ascii="Arial Narrow" w:hAnsi="Arial Narrow"/>
        </w:rPr>
        <w:t>b.</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das Vorliegen von Ausstandsgründen bei Mitgliedern des Gemeinderats;</w:t>
      </w:r>
    </w:p>
    <w:p w:rsidR="0095502E" w:rsidRPr="00F31AD6" w:rsidP="0095502E">
      <w:pPr>
        <w:pStyle w:val="Liste1"/>
        <w:spacing w:after="113"/>
        <w:rPr>
          <w:rFonts w:ascii="Arial Narrow" w:hAnsi="Arial Narrow"/>
        </w:rPr>
      </w:pPr>
      <w:r w:rsidRPr="00F31AD6">
        <w:rPr>
          <w:rFonts w:ascii="Arial Narrow" w:hAnsi="Arial Narrow"/>
        </w:rPr>
        <w:t>e.</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die Abstimmungen mit Bezeichnung der Anträge, über die abgestimmt worden ist und mit Angabe der Stimmenzahl, sofern eine Zählung stattgefunden hat;</w:t>
      </w:r>
    </w:p>
    <w:p w:rsidR="0095502E" w:rsidRPr="00F31AD6" w:rsidP="0095502E">
      <w:pPr>
        <w:rPr>
          <w:rFonts w:ascii="Arial Narrow" w:hAnsi="Arial Narrow"/>
        </w:rPr>
      </w:pPr>
      <w:r w:rsidRPr="00F31AD6">
        <w:rPr>
          <w:rFonts w:ascii="Arial Narrow" w:hAnsi="Arial Narrow"/>
          <w:vertAlign w:val="superscript"/>
        </w:rPr>
        <w:t>7</w:t>
      </w:r>
      <w:r w:rsidRPr="00F31AD6">
        <w:rPr>
          <w:rFonts w:ascii="Arial Narrow" w:hAnsi="Arial Narrow"/>
        </w:rPr>
        <w:t> Die Protokolle des Gemeinderates werden allen Mitgliedern des Gemeinderats, dem Ratssekretariat, dem Stadtrat sowie der Öffentlichkeit sofort nach Fertigstellung (elektronisch) zugänglich gemacht, unter dem Vorbehalt der Genehmigung gemäss Abs. 3.</w:t>
      </w:r>
    </w:p>
    <w:p w:rsidR="0095502E" w:rsidRPr="00F31AD6" w:rsidP="0095502E">
      <w:pPr>
        <w:pStyle w:val="Artikel-nderung"/>
        <w:rPr>
          <w:rFonts w:ascii="Arial Narrow" w:hAnsi="Arial Narrow"/>
        </w:rPr>
      </w:pPr>
      <w:r w:rsidRPr="00F31AD6">
        <w:rPr>
          <w:rStyle w:val="AenderungTitelText"/>
          <w:rFonts w:ascii="Arial Narrow" w:hAnsi="Arial Narrow"/>
        </w:rPr>
        <w:t>Art.  56</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Die Beschlüsse des Gemeinderats werden unter Hinweis auf eine allfällige Referendums- und Rekursmöglichkeit amtlich publiziert.</w:t>
      </w:r>
    </w:p>
    <w:p w:rsidR="0095502E" w:rsidRPr="00F31AD6" w:rsidP="0095502E">
      <w:pPr>
        <w:pStyle w:val="Artikel-nderung"/>
        <w:rPr>
          <w:rFonts w:ascii="Arial Narrow" w:hAnsi="Arial Narrow"/>
        </w:rPr>
      </w:pPr>
      <w:r w:rsidRPr="00F31AD6">
        <w:rPr>
          <w:rStyle w:val="AenderungTitelText"/>
          <w:rFonts w:ascii="Arial Narrow" w:hAnsi="Arial Narrow"/>
        </w:rPr>
        <w:t>Art.  57</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Bei der Behandlung von Vorlagen des Stadtrats nehmen die Mitglieder des Stadtrats an den Verhandlungen teil und haben das Recht, Anträge zu stellen. Ist ein Mitglied des Stadtrats an der Teilnahme verhindert, entschuldigt es sich schriftlich beim Präsidium und dem Ratssekretariat.</w:t>
      </w:r>
    </w:p>
    <w:p w:rsidR="0095502E" w:rsidRPr="00F31AD6" w:rsidP="0095502E">
      <w:pPr>
        <w:pStyle w:val="Artikel-nderung"/>
        <w:rPr>
          <w:rFonts w:ascii="Arial Narrow" w:hAnsi="Arial Narrow"/>
        </w:rPr>
      </w:pPr>
      <w:r w:rsidRPr="00F31AD6">
        <w:rPr>
          <w:rStyle w:val="AenderungTitelText"/>
          <w:rFonts w:ascii="Arial Narrow" w:hAnsi="Arial Narrow"/>
        </w:rPr>
        <w:t>Art.  58</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Das Präsidium eröffnet die Sitzung und stellt die Beschlussfähigkeit des Gemeinderates fest.</w:t>
      </w:r>
    </w:p>
    <w:p w:rsidR="0095502E" w:rsidRPr="00F31AD6" w:rsidP="0095502E">
      <w:pPr>
        <w:pStyle w:val="Artikel-nderung"/>
        <w:rPr>
          <w:rFonts w:ascii="Arial Narrow" w:hAnsi="Arial Narrow"/>
        </w:rPr>
      </w:pPr>
      <w:r w:rsidRPr="00F31AD6">
        <w:rPr>
          <w:rStyle w:val="AenderungTitelText"/>
          <w:rFonts w:ascii="Arial Narrow" w:hAnsi="Arial Narrow"/>
        </w:rPr>
        <w:t>Art.  59</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Pr>
          <w:rStyle w:val="ParagraphAenderungAnmerkung"/>
          <w:rFonts w:ascii="Arial Narrow" w:hAnsi="Arial Narrow"/>
        </w:rPr>
        <w:t>Änderung</w:t>
      </w:r>
      <w:r w:rsidRPr="00F31AD6">
        <w:rPr>
          <w:rStyle w:val="ParagraphAenderungAnmerkung"/>
          <w:rFonts w:ascii="Arial Narrow" w:hAnsi="Arial Narrow"/>
        </w:rPr>
        <w:t>)</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Zu Beginn der Sitzung können Erklärungen zu einem Thema oder aktuellen Ereignis, das für die Stadt Kloten relevant ist, im Gemeinderat in knapper Form in der folgenden Reihenfolge abgegeben werden:</w:t>
      </w:r>
    </w:p>
    <w:p w:rsidR="0095502E" w:rsidRPr="00F31AD6" w:rsidP="0095502E">
      <w:pPr>
        <w:pStyle w:val="Liste1"/>
        <w:spacing w:after="113"/>
        <w:rPr>
          <w:rFonts w:ascii="Arial Narrow" w:hAnsi="Arial Narrow"/>
        </w:rPr>
      </w:pPr>
      <w:r w:rsidRPr="00F31AD6">
        <w:rPr>
          <w:rFonts w:ascii="Arial Narrow" w:hAnsi="Arial Narrow"/>
        </w:rPr>
        <w:t>c.</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Erklärungen des Stadtrats;</w:t>
      </w:r>
    </w:p>
    <w:p w:rsidR="0095502E" w:rsidRPr="00F31AD6" w:rsidP="0095502E">
      <w:pPr>
        <w:pStyle w:val="Artikel-nderung"/>
        <w:rPr>
          <w:rFonts w:ascii="Arial Narrow" w:hAnsi="Arial Narrow"/>
        </w:rPr>
      </w:pPr>
      <w:r w:rsidRPr="00F31AD6">
        <w:rPr>
          <w:rStyle w:val="AenderungTitelText"/>
          <w:rFonts w:ascii="Arial Narrow" w:hAnsi="Arial Narrow"/>
        </w:rPr>
        <w:t>Art.  60</w:t>
      </w:r>
      <w:r w:rsidRPr="00F31AD6">
        <w:rPr>
          <w:rFonts w:ascii="Arial Narrow" w:hAnsi="Arial Narrow"/>
        </w:rPr>
        <w:t> </w:t>
      </w:r>
      <w:r w:rsidRPr="00F31AD6">
        <w:rPr>
          <w:rStyle w:val="AenderungTitelText"/>
          <w:rFonts w:ascii="Arial Narrow" w:hAnsi="Arial Narrow"/>
        </w:rPr>
        <w:t>Abs. 1</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1</w:t>
      </w:r>
      <w:r w:rsidRPr="00F31AD6">
        <w:rPr>
          <w:rFonts w:ascii="Arial Narrow" w:hAnsi="Arial Narrow"/>
        </w:rPr>
        <w:t> Anträge von Kommissionen sind, sofern sie von den Anträgen des Stadtrats abweichen, schriftlich einzureichen. Deren Begründung erfolgt von der Kommission mündlich und sind den Mitgliedern des Gemeinderats, dem Stadtrat und der Öffentlichkeit vor der Sitzung zugänglich zu machen.</w:t>
      </w:r>
    </w:p>
    <w:p w:rsidR="0095502E" w:rsidRPr="00F31AD6" w:rsidP="0095502E">
      <w:pPr>
        <w:pStyle w:val="Artikel-nderung"/>
        <w:rPr>
          <w:rFonts w:ascii="Arial Narrow" w:hAnsi="Arial Narrow"/>
        </w:rPr>
      </w:pPr>
      <w:r w:rsidRPr="00F31AD6">
        <w:rPr>
          <w:rStyle w:val="AenderungTitelText"/>
          <w:rFonts w:ascii="Arial Narrow" w:hAnsi="Arial Narrow"/>
        </w:rPr>
        <w:t>Art.  63</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r w:rsidRPr="00F31AD6">
        <w:rPr>
          <w:rFonts w:ascii="Arial Narrow" w:hAnsi="Arial Narrow"/>
        </w:rPr>
        <w:t xml:space="preserve">, </w:t>
      </w:r>
      <w:r w:rsidRPr="00F31AD6">
        <w:rPr>
          <w:rStyle w:val="AenderungTitelText"/>
          <w:rFonts w:ascii="Arial Narrow" w:hAnsi="Arial Narrow"/>
        </w:rPr>
        <w:t>Abs. 3</w:t>
      </w:r>
      <w:r w:rsidRPr="00F31AD6">
        <w:rPr>
          <w:rFonts w:ascii="Arial Narrow" w:hAnsi="Arial Narrow"/>
        </w:rPr>
        <w:t xml:space="preserve">, </w:t>
      </w:r>
      <w:r w:rsidRPr="00F31AD6">
        <w:rPr>
          <w:rStyle w:val="AenderungTitelText"/>
          <w:rFonts w:ascii="Arial Narrow" w:hAnsi="Arial Narrow"/>
        </w:rPr>
        <w:t>Abs. 4</w:t>
      </w:r>
      <w:r w:rsidRPr="00F31AD6">
        <w:rPr>
          <w:rFonts w:ascii="Arial Narrow" w:hAnsi="Arial Narrow"/>
        </w:rPr>
        <w:t xml:space="preserve">, </w:t>
      </w:r>
      <w:r w:rsidRPr="00F31AD6">
        <w:rPr>
          <w:rStyle w:val="AenderungTitelText"/>
          <w:rFonts w:ascii="Arial Narrow" w:hAnsi="Arial Narrow"/>
        </w:rPr>
        <w:t>Abs. 5</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pStyle w:val="StandardvorAufzhlung"/>
        <w:rPr>
          <w:rFonts w:ascii="Arial Narrow" w:hAnsi="Arial Narrow"/>
        </w:rPr>
      </w:pPr>
      <w:r w:rsidRPr="00F31AD6">
        <w:rPr>
          <w:rFonts w:ascii="Arial Narrow" w:hAnsi="Arial Narrow"/>
          <w:vertAlign w:val="superscript"/>
        </w:rPr>
        <w:t>2</w:t>
      </w:r>
      <w:r w:rsidRPr="00F31AD6">
        <w:rPr>
          <w:rFonts w:ascii="Arial Narrow" w:hAnsi="Arial Narrow"/>
        </w:rPr>
        <w:t> Bei Vorlagen des Stadtrats erteilt das Präsidium das Wort wie folgt:</w:t>
      </w:r>
    </w:p>
    <w:p w:rsidR="0095502E" w:rsidRPr="00F31AD6" w:rsidP="0095502E">
      <w:pPr>
        <w:pStyle w:val="Liste1"/>
        <w:spacing w:after="113"/>
        <w:rPr>
          <w:rFonts w:ascii="Arial Narrow" w:hAnsi="Arial Narrow"/>
        </w:rPr>
      </w:pPr>
      <w:r w:rsidRPr="00F31AD6">
        <w:rPr>
          <w:rFonts w:ascii="Arial Narrow" w:hAnsi="Arial Narrow"/>
        </w:rPr>
        <w:t>d.</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Referierende des Stadtrats;</w:t>
      </w:r>
    </w:p>
    <w:p w:rsidR="0095502E" w:rsidRPr="00F31AD6" w:rsidP="0095502E">
      <w:pPr>
        <w:pStyle w:val="StandardvorAufzhlung"/>
        <w:rPr>
          <w:rFonts w:ascii="Arial Narrow" w:hAnsi="Arial Narrow"/>
        </w:rPr>
      </w:pPr>
      <w:r w:rsidRPr="00F31AD6">
        <w:rPr>
          <w:rFonts w:ascii="Arial Narrow" w:hAnsi="Arial Narrow"/>
          <w:vertAlign w:val="superscript"/>
        </w:rPr>
        <w:t>3</w:t>
      </w:r>
      <w:r w:rsidRPr="00F31AD6">
        <w:rPr>
          <w:rFonts w:ascii="Arial Narrow" w:hAnsi="Arial Narrow"/>
        </w:rPr>
        <w:t> Bei parlamentarischen Vorstössen erteilt das Präsidium das Wort wie folgt:</w:t>
      </w:r>
    </w:p>
    <w:p w:rsidR="0095502E" w:rsidRPr="00F31AD6" w:rsidP="0095502E">
      <w:pPr>
        <w:pStyle w:val="Liste1"/>
        <w:spacing w:after="113"/>
        <w:rPr>
          <w:rFonts w:ascii="Arial Narrow" w:hAnsi="Arial Narrow"/>
        </w:rPr>
      </w:pPr>
      <w:r w:rsidRPr="00F31AD6">
        <w:rPr>
          <w:rFonts w:ascii="Arial Narrow" w:hAnsi="Arial Narrow"/>
        </w:rPr>
        <w:t>a.</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Erstunterzeichnende Person;</w:t>
      </w:r>
    </w:p>
    <w:p w:rsidR="0095502E" w:rsidRPr="00F31AD6" w:rsidP="0095502E">
      <w:pPr>
        <w:pStyle w:val="StandardvorAufzhlung"/>
        <w:rPr>
          <w:rFonts w:ascii="Arial Narrow" w:hAnsi="Arial Narrow"/>
        </w:rPr>
      </w:pPr>
      <w:r w:rsidRPr="00F31AD6">
        <w:rPr>
          <w:rFonts w:ascii="Arial Narrow" w:hAnsi="Arial Narrow"/>
          <w:vertAlign w:val="superscript"/>
        </w:rPr>
        <w:t>4</w:t>
      </w:r>
      <w:r w:rsidRPr="00F31AD6">
        <w:rPr>
          <w:rFonts w:ascii="Arial Narrow" w:hAnsi="Arial Narrow"/>
        </w:rPr>
        <w:t> Bei Wahlen erteilt das Präsidium das Wort wie folgt:</w:t>
      </w:r>
    </w:p>
    <w:p w:rsidR="0095502E" w:rsidRPr="00F31AD6" w:rsidP="0095502E">
      <w:pPr>
        <w:pStyle w:val="Liste1"/>
        <w:spacing w:after="113"/>
        <w:rPr>
          <w:rFonts w:ascii="Arial Narrow" w:hAnsi="Arial Narrow"/>
        </w:rPr>
      </w:pPr>
      <w:r w:rsidRPr="00F31AD6">
        <w:rPr>
          <w:rFonts w:ascii="Arial Narrow" w:hAnsi="Arial Narrow"/>
        </w:rPr>
        <w:t>b.</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übrige Mitglieder des Gemeinderats.</w:t>
      </w:r>
    </w:p>
    <w:p w:rsidR="0095502E" w:rsidRPr="00F31AD6" w:rsidP="0095502E">
      <w:pPr>
        <w:rPr>
          <w:rFonts w:ascii="Arial Narrow" w:hAnsi="Arial Narrow"/>
        </w:rPr>
      </w:pPr>
      <w:r w:rsidRPr="00F31AD6">
        <w:rPr>
          <w:rFonts w:ascii="Arial Narrow" w:hAnsi="Arial Narrow"/>
          <w:vertAlign w:val="superscript"/>
        </w:rPr>
        <w:t>5</w:t>
      </w:r>
      <w:r w:rsidRPr="00F31AD6">
        <w:rPr>
          <w:rFonts w:ascii="Arial Narrow" w:hAnsi="Arial Narrow"/>
        </w:rPr>
        <w:t> Gemeinderat und Stadtrat können Sachverständige, Behördenmitglieder oder Verwaltungsmitarbeitende beiziehen. Diese dürfen Anträge mit Zustimmung des Gemeinderats erläutern.</w:t>
      </w:r>
    </w:p>
    <w:p w:rsidR="0095502E" w:rsidRPr="00F31AD6" w:rsidP="0095502E">
      <w:pPr>
        <w:pStyle w:val="Artikel-nderung"/>
        <w:rPr>
          <w:rFonts w:ascii="Arial Narrow" w:hAnsi="Arial Narrow"/>
        </w:rPr>
      </w:pPr>
      <w:r w:rsidRPr="00F31AD6">
        <w:rPr>
          <w:rStyle w:val="AenderungTitelText"/>
          <w:rFonts w:ascii="Arial Narrow" w:hAnsi="Arial Narrow"/>
        </w:rPr>
        <w:t>Art.  64</w:t>
      </w:r>
      <w:r w:rsidRPr="00F31AD6">
        <w:rPr>
          <w:rFonts w:ascii="Arial Narrow" w:hAnsi="Arial Narrow"/>
        </w:rPr>
        <w:t> </w:t>
      </w:r>
      <w:r w:rsidRPr="00F31AD6">
        <w:rPr>
          <w:rStyle w:val="AenderungTitelText"/>
          <w:rFonts w:ascii="Arial Narrow" w:hAnsi="Arial Narrow"/>
        </w:rPr>
        <w:t>Abs. 3</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3</w:t>
      </w:r>
      <w:r w:rsidRPr="00F31AD6">
        <w:rPr>
          <w:rFonts w:ascii="Arial Narrow" w:hAnsi="Arial Narrow"/>
        </w:rPr>
        <w:t> Zum gleichen Gegenstand kann ein Mitglied höchstens zweimal sprechen. Ausnahmen gelten für Sprechende der Kommissionsmehrheit, Antragstellende von Kommissionsminderheiten sowie Mitglieder des Stadtrates.</w:t>
      </w:r>
    </w:p>
    <w:p w:rsidR="0095502E" w:rsidRPr="00F31AD6" w:rsidP="0095502E">
      <w:pPr>
        <w:pStyle w:val="Artikel-nderung"/>
        <w:rPr>
          <w:rFonts w:ascii="Arial Narrow" w:hAnsi="Arial Narrow"/>
        </w:rPr>
      </w:pPr>
      <w:r w:rsidRPr="00F31AD6">
        <w:rPr>
          <w:rStyle w:val="AenderungTitelText"/>
          <w:rFonts w:ascii="Arial Narrow" w:hAnsi="Arial Narrow"/>
        </w:rPr>
        <w:t>Art.  66</w:t>
      </w:r>
      <w:r w:rsidRPr="00F31AD6">
        <w:rPr>
          <w:rFonts w:ascii="Arial Narrow" w:hAnsi="Arial Narrow"/>
        </w:rPr>
        <w:t> </w:t>
      </w:r>
      <w:r w:rsidRPr="00F31AD6">
        <w:rPr>
          <w:rStyle w:val="AenderungTitelText"/>
          <w:rFonts w:ascii="Arial Narrow" w:hAnsi="Arial Narrow"/>
        </w:rPr>
        <w:t>Abs. 1</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Es gelten folgende maximale Redezeiten:</w:t>
      </w:r>
    </w:p>
    <w:p w:rsidR="0095502E" w:rsidP="00BC402F">
      <w:pPr>
        <w:pStyle w:val="Liste1"/>
        <w:spacing w:after="113"/>
        <w:rPr>
          <w:rFonts w:ascii="Arial Narrow" w:hAnsi="Arial Narrow"/>
        </w:rPr>
      </w:pPr>
      <w:r w:rsidRPr="00BC402F">
        <w:rPr>
          <w:rStyle w:val="ListelementAenderungAnmerkung"/>
          <w:rFonts w:ascii="Arial Narrow" w:hAnsi="Arial Narrow"/>
          <w:sz w:val="18"/>
        </w:rPr>
        <w:t>a.</w:t>
      </w:r>
      <w:r>
        <w:rPr>
          <w:rStyle w:val="ListelementAenderungAnmerkung"/>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für Referierende der Kommission 15 Minuten;</w:t>
      </w:r>
    </w:p>
    <w:p w:rsidR="00BC402F" w:rsidRPr="00BC402F" w:rsidP="00BC402F">
      <w:pPr>
        <w:pStyle w:val="Liste1"/>
        <w:spacing w:after="113"/>
        <w:rPr>
          <w:rStyle w:val="ListelementAenderungAnmerkung"/>
          <w:rFonts w:ascii="Arial Narrow" w:hAnsi="Arial Narrow"/>
          <w:sz w:val="18"/>
          <w:szCs w:val="18"/>
        </w:rPr>
      </w:pPr>
      <w:r w:rsidRPr="003F4E98">
        <w:rPr>
          <w:rFonts w:ascii="Arial Narrow" w:hAnsi="Arial Narrow"/>
        </w:rPr>
        <w:t>c.</w:t>
      </w:r>
      <w:r w:rsidRPr="003F4E98">
        <w:rPr>
          <w:rStyle w:val="ListelementAenderungAnmerkung"/>
        </w:rPr>
        <w:tab/>
        <w:t>(</w:t>
      </w:r>
      <w:r w:rsidRPr="003F4E98">
        <w:rPr>
          <w:rStyle w:val="ListelementAenderungAnmerkung"/>
          <w:rFonts w:ascii="Arial Narrow" w:hAnsi="Arial Narrow"/>
        </w:rPr>
        <w:t xml:space="preserve">Änderung) </w:t>
      </w:r>
      <w:r w:rsidRPr="003F4E98">
        <w:rPr>
          <w:rStyle w:val="ListelementAenderungAnmerkung"/>
          <w:rFonts w:ascii="Arial Narrow" w:hAnsi="Arial Narrow"/>
          <w:sz w:val="18"/>
          <w:szCs w:val="18"/>
        </w:rPr>
        <w:t>für Fraktionssprechende 10 Minuten;</w:t>
      </w:r>
      <w:bookmarkStart w:id="3" w:name="_GoBack"/>
      <w:bookmarkEnd w:id="3"/>
    </w:p>
    <w:p w:rsidR="0095502E" w:rsidRPr="00F31AD6" w:rsidP="0095502E">
      <w:pPr>
        <w:pStyle w:val="Artikel-nderung"/>
        <w:rPr>
          <w:rFonts w:ascii="Arial Narrow" w:hAnsi="Arial Narrow"/>
        </w:rPr>
      </w:pPr>
      <w:r w:rsidRPr="00F31AD6">
        <w:rPr>
          <w:rStyle w:val="AenderungTitelText"/>
          <w:rFonts w:ascii="Arial Narrow" w:hAnsi="Arial Narrow"/>
        </w:rPr>
        <w:t>Titel nach Art. 69</w:t>
      </w:r>
      <w:r w:rsidRPr="00F31AD6">
        <w:rPr>
          <w:rStyle w:val="TitelAenderungAnmerkung"/>
          <w:rFonts w:ascii="Arial Narrow" w:hAnsi="Arial Narrow"/>
        </w:rPr>
        <w:t> (</w:t>
      </w:r>
      <w:r w:rsidRPr="008E434E">
        <w:rPr>
          <w:rStyle w:val="ParagraphAenderungAnmerkung"/>
          <w:rFonts w:ascii="Arial Narrow" w:hAnsi="Arial Narrow"/>
        </w:rPr>
        <w:t>Korrektur</w:t>
      </w:r>
      <w:r w:rsidRPr="00F31AD6">
        <w:rPr>
          <w:rStyle w:val="TitelAenderungAnmerkung"/>
          <w:rFonts w:ascii="Arial Narrow" w:hAnsi="Arial Narrow"/>
        </w:rPr>
        <w:t>)</w:t>
      </w:r>
    </w:p>
    <w:p w:rsidR="0095502E" w:rsidRPr="00F31AD6" w:rsidP="0095502E">
      <w:pPr>
        <w:rPr>
          <w:rFonts w:ascii="Arial Narrow" w:hAnsi="Arial Narrow"/>
        </w:rPr>
      </w:pPr>
      <w:r w:rsidRPr="00F31AD6">
        <w:rPr>
          <w:rFonts w:ascii="Arial Narrow" w:hAnsi="Arial Narrow"/>
          <w:b/>
          <w:sz w:val="18"/>
        </w:rPr>
        <w:t>6 Wahlen und Abstimmungen</w:t>
      </w:r>
    </w:p>
    <w:p w:rsidR="0095502E" w:rsidRPr="00F31AD6" w:rsidP="0095502E">
      <w:pPr>
        <w:pStyle w:val="Artikel-nderung"/>
        <w:rPr>
          <w:rFonts w:ascii="Arial Narrow" w:hAnsi="Arial Narrow"/>
        </w:rPr>
      </w:pPr>
      <w:r w:rsidRPr="00F31AD6">
        <w:rPr>
          <w:rStyle w:val="AenderungTitelText"/>
          <w:rFonts w:ascii="Arial Narrow" w:hAnsi="Arial Narrow"/>
        </w:rPr>
        <w:t>Art.  73</w:t>
      </w:r>
      <w:r w:rsidRPr="00F31AD6">
        <w:rPr>
          <w:rFonts w:ascii="Arial Narrow" w:hAnsi="Arial Narrow"/>
        </w:rPr>
        <w:t>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Hauptantrag ist der Antrag der vorberatenden Kommission.</w:t>
      </w:r>
    </w:p>
    <w:p w:rsidR="0095502E" w:rsidRPr="00F31AD6" w:rsidP="0095502E">
      <w:pPr>
        <w:pStyle w:val="Artikel-nderung"/>
        <w:rPr>
          <w:rFonts w:ascii="Arial Narrow" w:hAnsi="Arial Narrow"/>
        </w:rPr>
      </w:pPr>
      <w:r w:rsidRPr="00F31AD6">
        <w:rPr>
          <w:rStyle w:val="AenderungTitelText"/>
          <w:rFonts w:ascii="Arial Narrow" w:hAnsi="Arial Narrow"/>
        </w:rPr>
        <w:t>Art.  74</w:t>
      </w:r>
      <w:r w:rsidRPr="00F31AD6">
        <w:rPr>
          <w:rFonts w:ascii="Arial Narrow" w:hAnsi="Arial Narrow"/>
        </w:rPr>
        <w:t> </w:t>
      </w:r>
      <w:r w:rsidRPr="00F31AD6">
        <w:rPr>
          <w:rStyle w:val="AenderungTitelText"/>
          <w:rFonts w:ascii="Arial Narrow" w:hAnsi="Arial Narrow"/>
        </w:rPr>
        <w:t>Abs. 1</w:t>
      </w:r>
      <w:r w:rsidRPr="00F31AD6">
        <w:rPr>
          <w:rFonts w:ascii="Arial Narrow" w:hAnsi="Arial Narrow"/>
        </w:rPr>
        <w:t xml:space="preserve">, </w:t>
      </w:r>
      <w:r w:rsidRPr="00F31AD6">
        <w:rPr>
          <w:rStyle w:val="AenderungTitelText"/>
          <w:rFonts w:ascii="Arial Narrow" w:hAnsi="Arial Narrow"/>
        </w:rPr>
        <w:t>Abs. 2</w:t>
      </w:r>
      <w:r w:rsidRPr="00F31AD6">
        <w:rPr>
          <w:rStyle w:val="ParagraphAenderungAnmerkung"/>
          <w:rFonts w:ascii="Arial Narrow" w:hAnsi="Arial Narrow"/>
        </w:rPr>
        <w:t> (</w:t>
      </w:r>
      <w:r w:rsidRPr="008E434E">
        <w:rPr>
          <w:rStyle w:val="ParagraphAenderungAnmerkung"/>
          <w:rFonts w:ascii="Arial Narrow" w:hAnsi="Arial Narrow"/>
        </w:rPr>
        <w:t>Korrektur</w:t>
      </w:r>
      <w:r w:rsidRPr="00F31AD6">
        <w:rPr>
          <w:rStyle w:val="ParagraphAenderungAnmerkung"/>
          <w:rFonts w:ascii="Arial Narrow" w:hAnsi="Arial Narrow"/>
        </w:rPr>
        <w:t>)</w:t>
      </w:r>
    </w:p>
    <w:p w:rsidR="0095502E" w:rsidRPr="00F31AD6" w:rsidP="0095502E">
      <w:pPr>
        <w:pStyle w:val="StandardvorAufzhlung"/>
        <w:rPr>
          <w:rFonts w:ascii="Arial Narrow" w:hAnsi="Arial Narrow"/>
        </w:rPr>
      </w:pPr>
      <w:r w:rsidRPr="00F31AD6">
        <w:rPr>
          <w:rFonts w:ascii="Arial Narrow" w:hAnsi="Arial Narrow"/>
          <w:vertAlign w:val="superscript"/>
        </w:rPr>
        <w:t>1</w:t>
      </w:r>
      <w:r w:rsidRPr="00F31AD6">
        <w:rPr>
          <w:rFonts w:ascii="Arial Narrow" w:hAnsi="Arial Narrow"/>
        </w:rPr>
        <w:t> Eine Änderung des Geschäftsreglements kann wie folgt beantragt werden:</w:t>
      </w:r>
    </w:p>
    <w:p w:rsidR="0095502E" w:rsidRPr="00F31AD6" w:rsidP="0095502E">
      <w:pPr>
        <w:pStyle w:val="Liste1"/>
        <w:spacing w:after="113"/>
        <w:rPr>
          <w:rFonts w:ascii="Arial Narrow" w:hAnsi="Arial Narrow"/>
        </w:rPr>
      </w:pPr>
      <w:r w:rsidRPr="00F31AD6">
        <w:rPr>
          <w:rFonts w:ascii="Arial Narrow" w:hAnsi="Arial Narrow"/>
        </w:rPr>
        <w:t>b.</w:t>
      </w:r>
      <w:r w:rsidRPr="00F31AD6">
        <w:rPr>
          <w:rFonts w:ascii="Arial Narrow" w:hAnsi="Arial Narrow"/>
        </w:rPr>
        <w:tab/>
      </w:r>
      <w:r w:rsidRPr="00F31AD6">
        <w:rPr>
          <w:rStyle w:val="ListelementAenderungAnmerkung"/>
          <w:rFonts w:ascii="Arial Narrow" w:hAnsi="Arial Narrow"/>
        </w:rPr>
        <w:t>(</w:t>
      </w:r>
      <w:r w:rsidRPr="008E434E">
        <w:rPr>
          <w:rStyle w:val="ParagraphAenderungAnmerkung"/>
          <w:rFonts w:ascii="Arial Narrow" w:hAnsi="Arial Narrow"/>
        </w:rPr>
        <w:t>Korrektur</w:t>
      </w:r>
      <w:r w:rsidRPr="00F31AD6">
        <w:rPr>
          <w:rStyle w:val="ListelementAenderungAnmerkung"/>
          <w:rFonts w:ascii="Arial Narrow" w:hAnsi="Arial Narrow"/>
        </w:rPr>
        <w:t>)</w:t>
      </w:r>
      <w:r w:rsidRPr="00F31AD6">
        <w:rPr>
          <w:rFonts w:ascii="Arial Narrow" w:hAnsi="Arial Narrow"/>
        </w:rPr>
        <w:t xml:space="preserve"> auf Antrag eines Gemeinderatsmitglieds, wenn die Hälfte der anwesenden Mitglieder anlässlich einer Ratssitzung zustimmen.</w:t>
      </w:r>
    </w:p>
    <w:p w:rsidR="0095502E" w:rsidRPr="00F31AD6" w:rsidP="0095502E">
      <w:pPr>
        <w:rPr>
          <w:rFonts w:ascii="Arial Narrow" w:hAnsi="Arial Narrow"/>
        </w:rPr>
      </w:pPr>
      <w:r w:rsidRPr="00F31AD6">
        <w:rPr>
          <w:rFonts w:ascii="Arial Narrow" w:hAnsi="Arial Narrow"/>
          <w:vertAlign w:val="superscript"/>
        </w:rPr>
        <w:t>2</w:t>
      </w:r>
      <w:r w:rsidRPr="00F31AD6">
        <w:rPr>
          <w:rFonts w:ascii="Arial Narrow" w:hAnsi="Arial Narrow"/>
        </w:rPr>
        <w:t> Die Ratsleitung arbeitet Bericht und Antrag aus. Sie kann auch von sich aus einen Antrag stellen.</w:t>
      </w:r>
    </w:p>
    <w:p w:rsidR="0095502E" w:rsidRPr="00F31AD6" w:rsidP="0095502E">
      <w:pPr>
        <w:pStyle w:val="Abschnittstitel"/>
        <w:rPr>
          <w:rFonts w:ascii="Arial Narrow" w:hAnsi="Arial Narrow"/>
        </w:rPr>
      </w:pPr>
      <w:r w:rsidRPr="00F31AD6">
        <w:rPr>
          <w:rFonts w:ascii="Arial Narrow" w:hAnsi="Arial Narrow"/>
        </w:rPr>
        <w:t>II.</w:t>
      </w:r>
    </w:p>
    <w:p w:rsidR="0095502E" w:rsidRPr="00F31AD6" w:rsidP="0095502E">
      <w:pPr>
        <w:pStyle w:val="EmptySectionRemark"/>
        <w:rPr>
          <w:rFonts w:ascii="Arial Narrow" w:hAnsi="Arial Narrow"/>
        </w:rPr>
      </w:pPr>
      <w:r w:rsidRPr="00F31AD6">
        <w:rPr>
          <w:rFonts w:ascii="Arial Narrow" w:hAnsi="Arial Narrow"/>
        </w:rPr>
        <w:t>Keine Fremdänderungen.</w:t>
      </w:r>
    </w:p>
    <w:p w:rsidR="0095502E" w:rsidRPr="00F31AD6" w:rsidP="0095502E">
      <w:pPr>
        <w:pStyle w:val="Abschnittstitel"/>
        <w:rPr>
          <w:rFonts w:ascii="Arial Narrow" w:hAnsi="Arial Narrow"/>
        </w:rPr>
      </w:pPr>
      <w:r w:rsidRPr="00F31AD6">
        <w:rPr>
          <w:rFonts w:ascii="Arial Narrow" w:hAnsi="Arial Narrow"/>
        </w:rPr>
        <w:t>III.</w:t>
      </w:r>
    </w:p>
    <w:p w:rsidR="0095502E" w:rsidRPr="00F31AD6" w:rsidP="0095502E">
      <w:pPr>
        <w:pStyle w:val="EmptySectionRemark"/>
        <w:rPr>
          <w:rFonts w:ascii="Arial Narrow" w:hAnsi="Arial Narrow"/>
        </w:rPr>
      </w:pPr>
      <w:r w:rsidRPr="00F31AD6">
        <w:rPr>
          <w:rFonts w:ascii="Arial Narrow" w:hAnsi="Arial Narrow"/>
        </w:rPr>
        <w:t>Keine Fremdaufhebungen.</w:t>
      </w:r>
    </w:p>
    <w:p w:rsidR="0095502E" w:rsidRPr="00F31AD6" w:rsidP="0095502E">
      <w:pPr>
        <w:pStyle w:val="Abschnittstitel"/>
        <w:rPr>
          <w:rFonts w:ascii="Arial Narrow" w:hAnsi="Arial Narrow"/>
        </w:rPr>
      </w:pPr>
      <w:r w:rsidRPr="00F31AD6">
        <w:rPr>
          <w:rFonts w:ascii="Arial Narrow" w:hAnsi="Arial Narrow"/>
        </w:rPr>
        <w:t>IV.</w:t>
      </w:r>
    </w:p>
    <w:p w:rsidR="0095502E" w:rsidRPr="00F31AD6" w:rsidP="0095502E">
      <w:pPr>
        <w:pStyle w:val="InkrafttretensklauselErsterAbsatz"/>
        <w:rPr>
          <w:rFonts w:ascii="Arial Narrow" w:hAnsi="Arial Narrow"/>
        </w:rPr>
      </w:pPr>
      <w:r w:rsidRPr="00F31AD6">
        <w:rPr>
          <w:rFonts w:ascii="Arial Narrow" w:hAnsi="Arial Narrow"/>
        </w:rPr>
        <w:t>[Abschlussklausel]</w:t>
      </w:r>
    </w:p>
    <w:p w:rsidR="0095502E" w:rsidRPr="00F31AD6" w:rsidP="0095502E">
      <w:pPr>
        <w:pStyle w:val="Schluss"/>
        <w:rPr>
          <w:rFonts w:ascii="Arial Narrow" w:hAnsi="Arial Narrow"/>
        </w:rPr>
      </w:pPr>
      <w:r w:rsidRPr="00F31AD6">
        <w:rPr>
          <w:rFonts w:ascii="Arial Narrow" w:hAnsi="Arial Narrow"/>
        </w:rPr>
        <w:t>Kloten, xx. Monat xxxx</w:t>
      </w:r>
      <w:r w:rsidRPr="00F31AD6">
        <w:rPr>
          <w:rFonts w:ascii="Arial Narrow" w:hAnsi="Arial Narrow"/>
        </w:rPr>
        <w:br/>
      </w:r>
      <w:r w:rsidRPr="00F31AD6">
        <w:rPr>
          <w:rFonts w:ascii="Arial Narrow" w:hAnsi="Arial Narrow"/>
        </w:rPr>
        <w:br/>
        <w:t>Ratspräsident: Marc Denzler</w:t>
      </w:r>
      <w:r w:rsidRPr="00F31AD6">
        <w:rPr>
          <w:rFonts w:ascii="Arial Narrow" w:hAnsi="Arial Narrow"/>
        </w:rPr>
        <w:br/>
        <w:t>Ratssekretärin: Jacqueline Tanner</w:t>
      </w:r>
    </w:p>
    <w:p w:rsidR="0095502E" w:rsidP="0095502E">
      <w:pPr>
        <w:pStyle w:val="2Untertitel"/>
        <w:spacing w:after="0" w:line="300" w:lineRule="atLeast"/>
        <w:jc w:val="both"/>
        <w:rPr>
          <w:rFonts w:ascii="Arial Narrow" w:hAnsi="Arial Narrow"/>
          <w:b w:val="0"/>
          <w:szCs w:val="22"/>
        </w:rPr>
      </w:pPr>
    </w:p>
    <w:p w:rsidR="00646E1E" w:rsidRPr="00622430" w:rsidP="00880370">
      <w:pPr>
        <w:pStyle w:val="2Untertitel"/>
        <w:spacing w:after="0" w:line="300" w:lineRule="atLeast"/>
        <w:jc w:val="both"/>
        <w:rPr>
          <w:rFonts w:ascii="Arial Narrow" w:hAnsi="Arial Narrow"/>
          <w:b w:val="0"/>
          <w:szCs w:val="22"/>
        </w:rPr>
      </w:pPr>
    </w:p>
    <w:p w:rsidR="00993ED9" w:rsidRPr="00622430" w:rsidP="00993ED9">
      <w:pPr>
        <w:pStyle w:val="2Untertitel"/>
        <w:spacing w:after="0" w:line="300" w:lineRule="atLeast"/>
        <w:jc w:val="both"/>
        <w:rPr>
          <w:rFonts w:ascii="Arial Narrow" w:hAnsi="Arial Narrow"/>
          <w:b w:val="0"/>
          <w:szCs w:val="22"/>
        </w:rPr>
      </w:pPr>
    </w:p>
    <w:p w:rsidR="00993ED9" w:rsidRPr="00622430" w:rsidP="00993ED9">
      <w:pPr>
        <w:pStyle w:val="2Untertitel"/>
        <w:spacing w:after="0" w:line="300" w:lineRule="atLeast"/>
        <w:jc w:val="both"/>
        <w:rPr>
          <w:rFonts w:ascii="Arial Narrow" w:hAnsi="Arial Narrow"/>
          <w:b w:val="0"/>
          <w:szCs w:val="22"/>
        </w:rPr>
        <w:sectPr w:rsidSect="007728E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531" w:right="1077" w:bottom="794" w:left="1985" w:header="680" w:footer="397" w:gutter="0"/>
          <w:cols w:space="708"/>
          <w:docGrid w:linePitch="360"/>
        </w:sectPr>
      </w:pPr>
    </w:p>
    <w:p w:rsidR="00646E1E" w:rsidRPr="00622430" w:rsidP="00880370">
      <w:pPr>
        <w:pStyle w:val="2Untertitel"/>
        <w:spacing w:after="0" w:line="300" w:lineRule="atLeast"/>
        <w:jc w:val="both"/>
        <w:rPr>
          <w:rFonts w:ascii="Arial Narrow" w:hAnsi="Arial Narrow"/>
          <w:b w:val="0"/>
          <w:szCs w:val="22"/>
        </w:rPr>
      </w:pPr>
      <w:r w:rsidRPr="00622430">
        <w:rPr>
          <w:rFonts w:ascii="Arial Narrow" w:hAnsi="Arial Narrow"/>
          <w:b w:val="0"/>
          <w:szCs w:val="22"/>
        </w:rPr>
        <w:t>Mitteilung an:</w:t>
      </w:r>
    </w:p>
    <w:p w:rsidR="00646E1E" w:rsidP="00880370">
      <w:pPr>
        <w:pStyle w:val="2Untertitel"/>
        <w:numPr>
          <w:ilvl w:val="0"/>
          <w:numId w:val="2"/>
        </w:numPr>
        <w:spacing w:after="0" w:line="300" w:lineRule="atLeast"/>
        <w:jc w:val="both"/>
        <w:rPr>
          <w:rFonts w:ascii="Arial Narrow" w:hAnsi="Arial Narrow"/>
          <w:b w:val="0"/>
          <w:szCs w:val="22"/>
        </w:rPr>
      </w:pPr>
      <w:r>
        <w:rPr>
          <w:rFonts w:ascii="Arial Narrow" w:hAnsi="Arial Narrow"/>
          <w:b w:val="0"/>
          <w:szCs w:val="22"/>
        </w:rPr>
        <w:t>Gemeinderat</w:t>
      </w:r>
    </w:p>
    <w:p w:rsidR="0095502E" w:rsidRPr="00622430" w:rsidP="00880370">
      <w:pPr>
        <w:pStyle w:val="2Untertitel"/>
        <w:numPr>
          <w:ilvl w:val="0"/>
          <w:numId w:val="2"/>
        </w:numPr>
        <w:spacing w:after="0" w:line="300" w:lineRule="atLeast"/>
        <w:jc w:val="both"/>
        <w:rPr>
          <w:rFonts w:ascii="Arial Narrow" w:hAnsi="Arial Narrow"/>
          <w:b w:val="0"/>
          <w:szCs w:val="22"/>
        </w:rPr>
      </w:pPr>
      <w:r>
        <w:rPr>
          <w:rFonts w:ascii="Arial Narrow" w:hAnsi="Arial Narrow"/>
          <w:b w:val="0"/>
          <w:szCs w:val="22"/>
        </w:rPr>
        <w:t>Verwaltungsdirektion</w:t>
      </w:r>
    </w:p>
    <w:p w:rsidR="00646E1E" w:rsidRPr="00622430" w:rsidP="00880370">
      <w:pPr>
        <w:pStyle w:val="2Untertitel"/>
        <w:spacing w:after="0" w:line="300" w:lineRule="atLeast"/>
        <w:jc w:val="both"/>
        <w:rPr>
          <w:rFonts w:ascii="Arial Narrow" w:hAnsi="Arial Narrow"/>
          <w:b w:val="0"/>
          <w:szCs w:val="22"/>
        </w:rPr>
      </w:pPr>
    </w:p>
    <w:p w:rsidR="00805C55" w:rsidRPr="00622430" w:rsidP="00880370">
      <w:pPr>
        <w:pStyle w:val="2Untertitel"/>
        <w:spacing w:after="0" w:line="300" w:lineRule="atLeast"/>
        <w:jc w:val="both"/>
        <w:rPr>
          <w:rFonts w:ascii="Arial Narrow" w:hAnsi="Arial Narrow"/>
          <w:b w:val="0"/>
          <w:szCs w:val="22"/>
        </w:rPr>
      </w:pPr>
    </w:p>
    <w:p w:rsidR="00805C55" w:rsidRPr="00622430" w:rsidP="00880370">
      <w:pPr>
        <w:pStyle w:val="2Untertitel"/>
        <w:spacing w:after="0" w:line="300" w:lineRule="atLeast"/>
        <w:jc w:val="both"/>
        <w:rPr>
          <w:rFonts w:ascii="Arial Narrow" w:hAnsi="Arial Narrow"/>
          <w:b w:val="0"/>
          <w:szCs w:val="22"/>
        </w:rPr>
      </w:pPr>
      <w:r w:rsidRPr="00622430">
        <w:rPr>
          <w:rFonts w:ascii="Arial Narrow" w:hAnsi="Arial Narrow"/>
          <w:b w:val="0"/>
          <w:szCs w:val="22"/>
        </w:rPr>
        <w:t>Für getreuen Auszug:</w:t>
      </w:r>
    </w:p>
    <w:p w:rsidR="00805C55" w:rsidRPr="00622430" w:rsidP="00880370">
      <w:pPr>
        <w:pStyle w:val="2Untertitel"/>
        <w:spacing w:after="0" w:line="300" w:lineRule="atLeast"/>
        <w:jc w:val="both"/>
        <w:rPr>
          <w:rFonts w:ascii="Arial Narrow" w:hAnsi="Arial Narrow"/>
          <w:b w:val="0"/>
          <w:szCs w:val="22"/>
        </w:rPr>
      </w:pPr>
    </w:p>
    <w:p w:rsidR="00805C55" w:rsidP="00880370">
      <w:pPr>
        <w:pStyle w:val="2Untertitel"/>
        <w:spacing w:after="0" w:line="300" w:lineRule="atLeast"/>
        <w:jc w:val="both"/>
        <w:rPr>
          <w:rFonts w:ascii="Arial Narrow" w:hAnsi="Arial Narrow"/>
          <w:b w:val="0"/>
          <w:szCs w:val="22"/>
        </w:rPr>
      </w:pPr>
    </w:p>
    <w:p w:rsidR="00880370" w:rsidRPr="00622430" w:rsidP="00880370">
      <w:pPr>
        <w:pStyle w:val="2Untertitel"/>
        <w:spacing w:after="0" w:line="300" w:lineRule="atLeast"/>
        <w:jc w:val="both"/>
        <w:rPr>
          <w:rFonts w:ascii="Arial Narrow" w:hAnsi="Arial Narrow"/>
          <w:b w:val="0"/>
          <w:szCs w:val="22"/>
        </w:rPr>
      </w:pPr>
    </w:p>
    <w:p w:rsidR="00805C55" w:rsidRPr="00622430" w:rsidP="00880370">
      <w:pPr>
        <w:pStyle w:val="2Untertitel"/>
        <w:spacing w:after="0" w:line="300" w:lineRule="atLeast"/>
        <w:jc w:val="both"/>
        <w:rPr>
          <w:rFonts w:ascii="Arial Narrow" w:hAnsi="Arial Narrow"/>
          <w:b w:val="0"/>
          <w:szCs w:val="22"/>
        </w:rPr>
      </w:pPr>
      <w:r>
        <w:rPr>
          <w:rFonts w:ascii="Arial Narrow" w:hAnsi="Arial Narrow"/>
          <w:b w:val="0"/>
          <w:szCs w:val="22"/>
        </w:rPr>
        <w:t>Jacqueline Tanner</w:t>
      </w:r>
    </w:p>
    <w:p w:rsidR="00F16DC9" w:rsidP="00880370">
      <w:pPr>
        <w:pStyle w:val="2Untertitel"/>
        <w:spacing w:after="0" w:line="300" w:lineRule="atLeast"/>
        <w:jc w:val="both"/>
        <w:rPr>
          <w:rFonts w:ascii="Arial Narrow" w:hAnsi="Arial Narrow"/>
          <w:b w:val="0"/>
          <w:szCs w:val="22"/>
        </w:rPr>
      </w:pPr>
      <w:r>
        <w:rPr>
          <w:rFonts w:ascii="Arial Narrow" w:hAnsi="Arial Narrow"/>
          <w:b w:val="0"/>
          <w:szCs w:val="22"/>
        </w:rPr>
        <w:t>Ratssekretärin</w:t>
      </w:r>
    </w:p>
    <w:p w:rsidR="00805C55" w:rsidRPr="00622430" w:rsidP="00880370">
      <w:pPr>
        <w:pStyle w:val="2Untertitel"/>
        <w:spacing w:after="0" w:line="300" w:lineRule="atLeast"/>
        <w:jc w:val="both"/>
        <w:rPr>
          <w:rFonts w:ascii="Arial Narrow" w:hAnsi="Arial Narrow"/>
          <w:b w:val="0"/>
          <w:szCs w:val="22"/>
        </w:rPr>
      </w:pPr>
      <w:r>
        <w:rPr>
          <w:rFonts w:ascii="Arial Narrow" w:hAnsi="Arial Narrow"/>
          <w:b w:val="0"/>
          <w:szCs w:val="22"/>
        </w:rPr>
        <w:br w:type="page"/>
      </w:r>
    </w:p>
    <w:sectPr w:rsidSect="007728EA">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531" w:right="1077" w:bottom="794" w:left="1985" w:header="680"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rsidRPr="00C518C2" w:rsidP="0088357D">
    <w:pPr>
      <w:pStyle w:val="Footer"/>
      <w:tabs>
        <w:tab w:val="left" w:pos="3293"/>
        <w:tab w:val="clear" w:pos="4536"/>
        <w:tab w:val="right" w:pos="8845"/>
        <w:tab w:val="clear" w:pos="9072"/>
      </w:tabs>
      <w:spacing w:line="240" w:lineRule="atLeast"/>
      <w:jc w:val="both"/>
      <w:rPr>
        <w:rFonts w:ascii="Arial Narrow" w:hAnsi="Arial Narrow"/>
        <w:iCs/>
        <w:sz w:val="16"/>
        <w:szCs w:val="16"/>
      </w:rPr>
    </w:pPr>
    <w:r>
      <w:rPr>
        <w:rFonts w:ascii="Arial Narrow" w:hAnsi="Arial Narrow"/>
        <w:iCs/>
        <w:sz w:val="16"/>
        <w:szCs w:val="16"/>
      </w:rPr>
      <w:t>Laufnummer ·</w:t>
    </w:r>
    <w:r w:rsidRPr="0088357D">
      <w:rPr>
        <w:rFonts w:ascii="Arial Narrow" w:hAnsi="Arial Narrow"/>
        <w:iCs/>
        <w:sz w:val="16"/>
        <w:szCs w:val="16"/>
      </w:rPr>
      <w:t xml:space="preserve"> </w:t>
    </w:r>
    <w:r w:rsidRPr="00164A5C">
      <w:rPr>
        <w:rFonts w:ascii="Arial Narrow" w:hAnsi="Arial Narrow"/>
        <w:iCs/>
        <w:sz w:val="16"/>
        <w:szCs w:val="16"/>
      </w:rPr>
      <w:t>Dokument</w:t>
    </w:r>
    <w:r>
      <w:rPr>
        <w:rFonts w:ascii="Arial Narrow" w:hAnsi="Arial Narrow"/>
        <w:iCs/>
        <w:sz w:val="16"/>
        <w:szCs w:val="16"/>
      </w:rPr>
      <w:tab/>
      <w:t>Protokoll Gemeinderat</w:t>
    </w:r>
    <w:r w:rsidRPr="0088357D">
      <w:rPr>
        <w:rFonts w:ascii="Arial Narrow" w:hAnsi="Arial Narrow"/>
        <w:iCs/>
        <w:sz w:val="16"/>
        <w:szCs w:val="16"/>
      </w:rPr>
      <w:t xml:space="preserve"> </w:t>
    </w:r>
    <w:r>
      <w:rPr>
        <w:rFonts w:ascii="Arial Narrow" w:hAnsi="Arial Narrow"/>
        <w:iCs/>
        <w:sz w:val="16"/>
        <w:szCs w:val="16"/>
      </w:rPr>
      <w:t>Kloten</w:t>
    </w:r>
    <w:r>
      <w:rPr>
        <w:rFonts w:ascii="Arial Narrow" w:hAnsi="Arial Narrow"/>
        <w:iCs/>
        <w:sz w:val="16"/>
        <w:szCs w:val="16"/>
      </w:rPr>
      <w:tab/>
      <w:t xml:space="preserve">Seite </w:t>
    </w:r>
    <w:r w:rsidRPr="0088357D">
      <w:rPr>
        <w:rFonts w:ascii="Arial Narrow" w:hAnsi="Arial Narrow"/>
        <w:iCs/>
        <w:sz w:val="16"/>
        <w:szCs w:val="16"/>
      </w:rPr>
      <w:fldChar w:fldCharType="begin"/>
    </w:r>
    <w:r w:rsidRPr="0088357D">
      <w:rPr>
        <w:rFonts w:ascii="Arial Narrow" w:hAnsi="Arial Narrow"/>
        <w:iCs/>
        <w:sz w:val="16"/>
        <w:szCs w:val="16"/>
      </w:rPr>
      <w:instrText xml:space="preserve"> PAGE  \* MERGEFORMAT </w:instrText>
    </w:r>
    <w:r w:rsidRPr="0088357D">
      <w:rPr>
        <w:rFonts w:ascii="Arial Narrow" w:hAnsi="Arial Narrow"/>
        <w:iCs/>
        <w:sz w:val="16"/>
        <w:szCs w:val="16"/>
      </w:rPr>
      <w:fldChar w:fldCharType="separate"/>
    </w:r>
    <w:r>
      <w:rPr>
        <w:rFonts w:ascii="Arial Narrow" w:hAnsi="Arial Narrow"/>
        <w:iCs/>
        <w:noProof/>
        <w:sz w:val="16"/>
        <w:szCs w:val="16"/>
      </w:rPr>
      <w:t>1</w:t>
    </w:r>
    <w:r w:rsidRPr="0088357D">
      <w:rPr>
        <w:rFonts w:ascii="Arial Narrow" w:hAnsi="Arial Narrow"/>
        <w:iCs/>
        <w:sz w:val="16"/>
        <w:szCs w:val="16"/>
      </w:rPr>
      <w:fldChar w:fldCharType="end"/>
    </w:r>
    <w:r w:rsidRPr="0088357D">
      <w:rPr>
        <w:rFonts w:ascii="Arial Narrow" w:hAnsi="Arial Narrow"/>
        <w:iCs/>
        <w:sz w:val="16"/>
        <w:szCs w:val="16"/>
      </w:rPr>
      <w:t xml:space="preserve"> von </w:t>
    </w:r>
    <w:r>
      <w:rPr>
        <w:rFonts w:ascii="Arial Narrow" w:hAnsi="Arial Narrow"/>
        <w:iCs/>
        <w:noProof/>
        <w:sz w:val="16"/>
        <w:szCs w:val="16"/>
      </w:rPr>
      <w:fldChar w:fldCharType="begin"/>
    </w:r>
    <w:r>
      <w:rPr>
        <w:rFonts w:ascii="Arial Narrow" w:hAnsi="Arial Narrow"/>
        <w:iCs/>
        <w:noProof/>
        <w:sz w:val="16"/>
        <w:szCs w:val="16"/>
      </w:rPr>
      <w:instrText xml:space="preserve"> NUMPAGES  \* MERGEFORMAT </w:instrText>
    </w:r>
    <w:r>
      <w:rPr>
        <w:rFonts w:ascii="Arial Narrow" w:hAnsi="Arial Narrow"/>
        <w:iCs/>
        <w:noProof/>
        <w:sz w:val="16"/>
        <w:szCs w:val="16"/>
      </w:rPr>
      <w:fldChar w:fldCharType="separate"/>
    </w:r>
    <w:r>
      <w:rPr>
        <w:rFonts w:ascii="Arial Narrow" w:hAnsi="Arial Narrow"/>
        <w:iCs/>
        <w:noProof/>
        <w:sz w:val="16"/>
        <w:szCs w:val="16"/>
      </w:rPr>
      <w:t>1</w:t>
    </w:r>
    <w:r>
      <w:rPr>
        <w:rFonts w:ascii="Arial Narrow" w:hAnsi="Arial Narrow"/>
        <w:iCs/>
        <w:noProof/>
        <w:sz w:val="16"/>
        <w:szCs w:val="16"/>
      </w:rPr>
      <w:fldChar w:fldCharType="end"/>
    </w:r>
  </w:p>
  <w:p w:rsidR="00993ED9" w:rsidRPr="0088357D" w:rsidP="0088357D">
    <w:pPr>
      <w:pStyle w:val="Footer"/>
      <w:tabs>
        <w:tab w:val="left" w:pos="3293"/>
        <w:tab w:val="clear" w:pos="4536"/>
        <w:tab w:val="right" w:pos="8845"/>
        <w:tab w:val="clear" w:pos="9072"/>
      </w:tabs>
      <w:spacing w:line="240" w:lineRule="atLeast"/>
      <w:jc w:val="both"/>
      <w:rPr>
        <w:rFonts w:ascii="Arial Narrow" w:hAnsi="Arial Narrow"/>
        <w:iCs/>
        <w:sz w:val="16"/>
        <w:szCs w:val="16"/>
      </w:rPr>
    </w:pPr>
    <w:r>
      <w:rPr>
        <w:rFonts w:ascii="Arial Narrow" w:hAnsi="Arial Narrow"/>
        <w:iCs/>
        <w:sz w:val="16"/>
        <w:szCs w:val="16"/>
      </w:rPr>
      <w:t>Signatur ·</w:t>
    </w:r>
    <w:r w:rsidRPr="0088357D">
      <w:rPr>
        <w:rFonts w:ascii="Arial Narrow" w:hAnsi="Arial Narrow"/>
        <w:iCs/>
        <w:sz w:val="16"/>
        <w:szCs w:val="16"/>
      </w:rPr>
      <w:t>Dokument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rsidRPr="00F16DC9" w:rsidP="00F16DC9">
    <w:pPr>
      <w:pStyle w:val="Footer"/>
      <w:tabs>
        <w:tab w:val="left" w:pos="3293"/>
        <w:tab w:val="clear" w:pos="4536"/>
        <w:tab w:val="right" w:pos="8845"/>
        <w:tab w:val="clear" w:pos="9072"/>
      </w:tabs>
      <w:spacing w:line="240" w:lineRule="atLeast"/>
      <w:jc w:val="both"/>
      <w:rPr>
        <w:rFonts w:ascii="Arial Narrow" w:hAnsi="Arial Narrow"/>
        <w:iCs/>
        <w:sz w:val="16"/>
        <w:szCs w:val="16"/>
      </w:rPr>
    </w:pPr>
    <w:r w:rsidRPr="00622430">
      <w:rPr>
        <w:rFonts w:ascii="Arial Narrow" w:hAnsi="Arial Narrow"/>
        <w:sz w:val="22"/>
        <w:szCs w:val="22"/>
      </w:rPr>
      <w:fldChar w:fldCharType="begin"/>
    </w:r>
    <w:r>
      <w:instrText xml:space="preserve"> COMMENTS " " PATH=Dokument/Sitzung/*/Datum      \* MERGEFORMAT</w:instrText>
    </w:r>
    <w:r w:rsidRPr="00622430">
      <w:rPr>
        <w:rFonts w:ascii="Arial Narrow" w:hAnsi="Arial Narrow"/>
        <w:sz w:val="22"/>
        <w:szCs w:val="22"/>
      </w:rPr>
      <w:fldChar w:fldCharType="separate"/>
    </w:r>
    <w:r w:rsidRPr="00622430">
      <w:rPr>
        <w:rFonts w:ascii="Arial Narrow" w:hAnsi="Arial Narrow"/>
        <w:iCs/>
        <w:sz w:val="22"/>
        <w:szCs w:val="22"/>
      </w:rPr>
      <w:t xml:space="preserve"> </w:t>
    </w:r>
    <w:r w:rsidRPr="00622430">
      <w:rPr>
        <w:rFonts w:ascii="Arial Narrow" w:hAnsi="Arial Narrow"/>
        <w:iCs/>
        <w:sz w:val="22"/>
        <w:szCs w:val="22"/>
      </w:rPr>
      <w:fldChar w:fldCharType="end"/>
    </w:r>
    <w:r>
      <w:rPr>
        <w:rFonts w:ascii="Arial Narrow" w:hAnsi="Arial Narrow"/>
        <w:iCs/>
        <w:sz w:val="16"/>
        <w:szCs w:val="16"/>
      </w:rPr>
      <w:tab/>
      <w:t>Protokoll Gemeinderat</w:t>
    </w:r>
    <w:r w:rsidRPr="0088357D">
      <w:rPr>
        <w:rFonts w:ascii="Arial Narrow" w:hAnsi="Arial Narrow"/>
        <w:iCs/>
        <w:sz w:val="16"/>
        <w:szCs w:val="16"/>
      </w:rPr>
      <w:t xml:space="preserve"> </w:t>
    </w:r>
    <w:r>
      <w:rPr>
        <w:rFonts w:ascii="Arial Narrow" w:hAnsi="Arial Narrow"/>
        <w:iCs/>
        <w:sz w:val="16"/>
        <w:szCs w:val="16"/>
      </w:rPr>
      <w:t>Kloten</w:t>
    </w:r>
    <w:r>
      <w:rPr>
        <w:rFonts w:ascii="Arial Narrow" w:hAnsi="Arial Narrow"/>
        <w:iCs/>
        <w:sz w:val="16"/>
        <w:szCs w:val="16"/>
      </w:rPr>
      <w:tab/>
      <w:t xml:space="preserve">Seite </w:t>
    </w:r>
    <w:r w:rsidRPr="0088357D">
      <w:rPr>
        <w:rFonts w:ascii="Arial Narrow" w:hAnsi="Arial Narrow"/>
        <w:iCs/>
        <w:sz w:val="16"/>
        <w:szCs w:val="16"/>
      </w:rPr>
      <w:fldChar w:fldCharType="begin"/>
    </w:r>
    <w:r w:rsidRPr="0088357D">
      <w:rPr>
        <w:rFonts w:ascii="Arial Narrow" w:hAnsi="Arial Narrow"/>
        <w:iCs/>
        <w:sz w:val="16"/>
        <w:szCs w:val="16"/>
      </w:rPr>
      <w:instrText xml:space="preserve"> PAGE  \* MERGEFORMAT </w:instrText>
    </w:r>
    <w:r w:rsidRPr="0088357D">
      <w:rPr>
        <w:rFonts w:ascii="Arial Narrow" w:hAnsi="Arial Narrow"/>
        <w:iCs/>
        <w:sz w:val="16"/>
        <w:szCs w:val="16"/>
      </w:rPr>
      <w:fldChar w:fldCharType="separate"/>
    </w:r>
    <w:r w:rsidR="003F4E98">
      <w:rPr>
        <w:rFonts w:ascii="Arial Narrow" w:hAnsi="Arial Narrow"/>
        <w:iCs/>
        <w:noProof/>
        <w:sz w:val="16"/>
        <w:szCs w:val="16"/>
      </w:rPr>
      <w:t>1</w:t>
    </w:r>
    <w:r w:rsidRPr="0088357D">
      <w:rPr>
        <w:rFonts w:ascii="Arial Narrow" w:hAnsi="Arial Narrow"/>
        <w:iCs/>
        <w:sz w:val="16"/>
        <w:szCs w:val="16"/>
      </w:rPr>
      <w:fldChar w:fldCharType="end"/>
    </w:r>
    <w:r w:rsidRPr="0088357D">
      <w:rPr>
        <w:rFonts w:ascii="Arial Narrow" w:hAnsi="Arial Narrow"/>
        <w:iCs/>
        <w:sz w:val="16"/>
        <w:szCs w:val="16"/>
      </w:rPr>
      <w:t xml:space="preserve"> von </w:t>
    </w:r>
    <w:r>
      <w:rPr>
        <w:rFonts w:ascii="Arial Narrow" w:hAnsi="Arial Narrow"/>
        <w:iCs/>
        <w:noProof/>
        <w:sz w:val="16"/>
        <w:szCs w:val="16"/>
      </w:rPr>
      <w:fldChar w:fldCharType="begin"/>
    </w:r>
    <w:r>
      <w:rPr>
        <w:rFonts w:ascii="Arial Narrow" w:hAnsi="Arial Narrow"/>
        <w:iCs/>
        <w:noProof/>
        <w:sz w:val="16"/>
        <w:szCs w:val="16"/>
      </w:rPr>
      <w:instrText xml:space="preserve"> NUMPAGES  \* MERGEFORMAT </w:instrText>
    </w:r>
    <w:r>
      <w:rPr>
        <w:rFonts w:ascii="Arial Narrow" w:hAnsi="Arial Narrow"/>
        <w:iCs/>
        <w:noProof/>
        <w:sz w:val="16"/>
        <w:szCs w:val="16"/>
      </w:rPr>
      <w:fldChar w:fldCharType="separate"/>
    </w:r>
    <w:r w:rsidR="003F4E98">
      <w:rPr>
        <w:rFonts w:ascii="Arial Narrow" w:hAnsi="Arial Narrow"/>
        <w:iCs/>
        <w:noProof/>
        <w:sz w:val="16"/>
        <w:szCs w:val="16"/>
      </w:rPr>
      <w:t>7</w:t>
    </w:r>
    <w:r>
      <w:rPr>
        <w:rFonts w:ascii="Arial Narrow" w:hAnsi="Arial Narrow"/>
        <w:iCs/>
        <w:noProof/>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rsidRPr="00C518C2" w:rsidP="0088357D">
    <w:pPr>
      <w:pStyle w:val="Footer"/>
      <w:tabs>
        <w:tab w:val="left" w:pos="3293"/>
        <w:tab w:val="clear" w:pos="4536"/>
        <w:tab w:val="right" w:pos="8845"/>
        <w:tab w:val="clear" w:pos="9072"/>
      </w:tabs>
      <w:spacing w:line="240" w:lineRule="atLeast"/>
      <w:jc w:val="both"/>
      <w:rPr>
        <w:rFonts w:ascii="Arial Narrow" w:hAnsi="Arial Narrow"/>
        <w:iCs/>
        <w:sz w:val="16"/>
        <w:szCs w:val="16"/>
      </w:rPr>
    </w:pPr>
    <w:r>
      <w:rPr>
        <w:rFonts w:ascii="Arial Narrow" w:hAnsi="Arial Narrow"/>
        <w:iCs/>
        <w:sz w:val="16"/>
        <w:szCs w:val="16"/>
      </w:rPr>
      <w:t>Laufnummer ·</w:t>
    </w:r>
    <w:r w:rsidRPr="0088357D">
      <w:rPr>
        <w:rFonts w:ascii="Arial Narrow" w:hAnsi="Arial Narrow"/>
        <w:iCs/>
        <w:sz w:val="16"/>
        <w:szCs w:val="16"/>
      </w:rPr>
      <w:t xml:space="preserve"> </w:t>
    </w:r>
    <w:r w:rsidRPr="00164A5C">
      <w:rPr>
        <w:rFonts w:ascii="Arial Narrow" w:hAnsi="Arial Narrow"/>
        <w:iCs/>
        <w:sz w:val="16"/>
        <w:szCs w:val="16"/>
      </w:rPr>
      <w:t>Dokument</w:t>
    </w:r>
    <w:r>
      <w:rPr>
        <w:rFonts w:ascii="Arial Narrow" w:hAnsi="Arial Narrow"/>
        <w:iCs/>
        <w:sz w:val="16"/>
        <w:szCs w:val="16"/>
      </w:rPr>
      <w:tab/>
      <w:t>Protokoll Gemeinderat</w:t>
    </w:r>
    <w:r w:rsidRPr="0088357D">
      <w:rPr>
        <w:rFonts w:ascii="Arial Narrow" w:hAnsi="Arial Narrow"/>
        <w:iCs/>
        <w:sz w:val="16"/>
        <w:szCs w:val="16"/>
      </w:rPr>
      <w:t xml:space="preserve"> </w:t>
    </w:r>
    <w:r>
      <w:rPr>
        <w:rFonts w:ascii="Arial Narrow" w:hAnsi="Arial Narrow"/>
        <w:iCs/>
        <w:sz w:val="16"/>
        <w:szCs w:val="16"/>
      </w:rPr>
      <w:t>Kloten</w:t>
    </w:r>
    <w:r>
      <w:rPr>
        <w:rFonts w:ascii="Arial Narrow" w:hAnsi="Arial Narrow"/>
        <w:iCs/>
        <w:sz w:val="16"/>
        <w:szCs w:val="16"/>
      </w:rPr>
      <w:tab/>
      <w:t xml:space="preserve">Seite </w:t>
    </w:r>
    <w:r w:rsidRPr="0088357D">
      <w:rPr>
        <w:rFonts w:ascii="Arial Narrow" w:hAnsi="Arial Narrow"/>
        <w:iCs/>
        <w:sz w:val="16"/>
        <w:szCs w:val="16"/>
      </w:rPr>
      <w:fldChar w:fldCharType="begin"/>
    </w:r>
    <w:r w:rsidRPr="0088357D">
      <w:rPr>
        <w:rFonts w:ascii="Arial Narrow" w:hAnsi="Arial Narrow"/>
        <w:iCs/>
        <w:sz w:val="16"/>
        <w:szCs w:val="16"/>
      </w:rPr>
      <w:instrText xml:space="preserve"> PAGE  \* MERGEFORMAT </w:instrText>
    </w:r>
    <w:r w:rsidRPr="0088357D">
      <w:rPr>
        <w:rFonts w:ascii="Arial Narrow" w:hAnsi="Arial Narrow"/>
        <w:iCs/>
        <w:sz w:val="16"/>
        <w:szCs w:val="16"/>
      </w:rPr>
      <w:fldChar w:fldCharType="separate"/>
    </w:r>
    <w:r w:rsidR="003F4E98">
      <w:rPr>
        <w:rFonts w:ascii="Arial Narrow" w:hAnsi="Arial Narrow"/>
        <w:iCs/>
        <w:noProof/>
        <w:sz w:val="16"/>
        <w:szCs w:val="16"/>
      </w:rPr>
      <w:t>6</w:t>
    </w:r>
    <w:r w:rsidRPr="0088357D">
      <w:rPr>
        <w:rFonts w:ascii="Arial Narrow" w:hAnsi="Arial Narrow"/>
        <w:iCs/>
        <w:sz w:val="16"/>
        <w:szCs w:val="16"/>
      </w:rPr>
      <w:fldChar w:fldCharType="end"/>
    </w:r>
    <w:r w:rsidRPr="0088357D">
      <w:rPr>
        <w:rFonts w:ascii="Arial Narrow" w:hAnsi="Arial Narrow"/>
        <w:iCs/>
        <w:sz w:val="16"/>
        <w:szCs w:val="16"/>
      </w:rPr>
      <w:t xml:space="preserve"> von </w:t>
    </w:r>
    <w:r>
      <w:rPr>
        <w:rFonts w:ascii="Arial Narrow" w:hAnsi="Arial Narrow"/>
        <w:iCs/>
        <w:noProof/>
        <w:sz w:val="16"/>
        <w:szCs w:val="16"/>
      </w:rPr>
      <w:fldChar w:fldCharType="begin"/>
    </w:r>
    <w:r>
      <w:rPr>
        <w:rFonts w:ascii="Arial Narrow" w:hAnsi="Arial Narrow"/>
        <w:iCs/>
        <w:noProof/>
        <w:sz w:val="16"/>
        <w:szCs w:val="16"/>
      </w:rPr>
      <w:instrText xml:space="preserve"> NUMPAGES  \* MERGEFORMAT </w:instrText>
    </w:r>
    <w:r>
      <w:rPr>
        <w:rFonts w:ascii="Arial Narrow" w:hAnsi="Arial Narrow"/>
        <w:iCs/>
        <w:noProof/>
        <w:sz w:val="16"/>
        <w:szCs w:val="16"/>
      </w:rPr>
      <w:fldChar w:fldCharType="separate"/>
    </w:r>
    <w:r w:rsidR="003F4E98">
      <w:rPr>
        <w:rFonts w:ascii="Arial Narrow" w:hAnsi="Arial Narrow"/>
        <w:iCs/>
        <w:noProof/>
        <w:sz w:val="16"/>
        <w:szCs w:val="16"/>
      </w:rPr>
      <w:t>7</w:t>
    </w:r>
    <w:r>
      <w:rPr>
        <w:rFonts w:ascii="Arial Narrow" w:hAnsi="Arial Narrow"/>
        <w:iCs/>
        <w:noProof/>
        <w:sz w:val="16"/>
        <w:szCs w:val="16"/>
      </w:rPr>
      <w:fldChar w:fldCharType="end"/>
    </w:r>
  </w:p>
  <w:p w:rsidR="00993ED9" w:rsidRPr="0088357D" w:rsidP="0088357D">
    <w:pPr>
      <w:pStyle w:val="Footer"/>
      <w:tabs>
        <w:tab w:val="left" w:pos="3293"/>
        <w:tab w:val="clear" w:pos="4536"/>
        <w:tab w:val="right" w:pos="8845"/>
        <w:tab w:val="clear" w:pos="9072"/>
      </w:tabs>
      <w:spacing w:line="240" w:lineRule="atLeast"/>
      <w:jc w:val="both"/>
      <w:rPr>
        <w:rFonts w:ascii="Arial Narrow" w:hAnsi="Arial Narrow"/>
        <w:iCs/>
        <w:sz w:val="16"/>
        <w:szCs w:val="16"/>
      </w:rPr>
    </w:pPr>
    <w:r>
      <w:rPr>
        <w:rFonts w:ascii="Arial Narrow" w:hAnsi="Arial Narrow"/>
        <w:iCs/>
        <w:sz w:val="16"/>
        <w:szCs w:val="16"/>
      </w:rPr>
      <w:t>Signatur ·</w:t>
    </w:r>
    <w:r w:rsidRPr="0088357D">
      <w:rPr>
        <w:rFonts w:ascii="Arial Narrow" w:hAnsi="Arial Narrow"/>
        <w:iCs/>
        <w:sz w:val="16"/>
        <w:szCs w:val="16"/>
      </w:rPr>
      <w:t>Dokument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C42B5">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E1E" w:rsidRPr="00F16DC9" w:rsidP="00F16DC9">
    <w:pPr>
      <w:pStyle w:val="Footer"/>
      <w:tabs>
        <w:tab w:val="left" w:pos="3293"/>
        <w:tab w:val="clear" w:pos="4536"/>
        <w:tab w:val="right" w:pos="8845"/>
        <w:tab w:val="clear" w:pos="9072"/>
      </w:tabs>
      <w:spacing w:line="240" w:lineRule="atLeast"/>
      <w:jc w:val="both"/>
      <w:rPr>
        <w:rFonts w:ascii="Arial Narrow" w:hAnsi="Arial Narrow"/>
        <w:iCs/>
        <w:sz w:val="16"/>
        <w:szCs w:val="16"/>
      </w:rPr>
    </w:pPr>
    <w:r w:rsidRPr="00622430">
      <w:rPr>
        <w:rFonts w:ascii="Arial Narrow" w:hAnsi="Arial Narrow"/>
        <w:sz w:val="22"/>
        <w:szCs w:val="22"/>
      </w:rPr>
      <w:fldChar w:fldCharType="begin"/>
    </w:r>
    <w:r>
      <w:instrText xml:space="preserve"> COMMENTS " " PATH=Dokument/Sitzung/*/Datum      \* MERGEFORMAT</w:instrText>
    </w:r>
    <w:r w:rsidRPr="00622430">
      <w:rPr>
        <w:rFonts w:ascii="Arial Narrow" w:hAnsi="Arial Narrow"/>
        <w:sz w:val="22"/>
        <w:szCs w:val="22"/>
      </w:rPr>
      <w:fldChar w:fldCharType="separate"/>
    </w:r>
    <w:r w:rsidRPr="00622430">
      <w:rPr>
        <w:rFonts w:ascii="Arial Narrow" w:hAnsi="Arial Narrow"/>
        <w:iCs/>
        <w:sz w:val="22"/>
        <w:szCs w:val="22"/>
      </w:rPr>
      <w:t xml:space="preserve"> </w:t>
    </w:r>
    <w:r w:rsidRPr="00622430">
      <w:rPr>
        <w:rFonts w:ascii="Arial Narrow" w:hAnsi="Arial Narrow"/>
        <w:iCs/>
        <w:sz w:val="22"/>
        <w:szCs w:val="22"/>
      </w:rPr>
      <w:fldChar w:fldCharType="end"/>
    </w:r>
    <w:r>
      <w:rPr>
        <w:rFonts w:ascii="Arial Narrow" w:hAnsi="Arial Narrow"/>
        <w:iCs/>
        <w:sz w:val="16"/>
        <w:szCs w:val="16"/>
      </w:rPr>
      <w:tab/>
      <w:t>Protokoll Gemeinderat</w:t>
    </w:r>
    <w:r w:rsidRPr="0088357D">
      <w:rPr>
        <w:rFonts w:ascii="Arial Narrow" w:hAnsi="Arial Narrow"/>
        <w:iCs/>
        <w:sz w:val="16"/>
        <w:szCs w:val="16"/>
      </w:rPr>
      <w:t xml:space="preserve"> </w:t>
    </w:r>
    <w:r>
      <w:rPr>
        <w:rFonts w:ascii="Arial Narrow" w:hAnsi="Arial Narrow"/>
        <w:iCs/>
        <w:sz w:val="16"/>
        <w:szCs w:val="16"/>
      </w:rPr>
      <w:t>Kloten</w:t>
    </w:r>
    <w:r>
      <w:rPr>
        <w:rFonts w:ascii="Arial Narrow" w:hAnsi="Arial Narrow"/>
        <w:iCs/>
        <w:sz w:val="16"/>
        <w:szCs w:val="16"/>
      </w:rPr>
      <w:tab/>
      <w:t xml:space="preserve">Seite </w:t>
    </w:r>
    <w:r w:rsidRPr="0088357D">
      <w:rPr>
        <w:rFonts w:ascii="Arial Narrow" w:hAnsi="Arial Narrow"/>
        <w:iCs/>
        <w:sz w:val="16"/>
        <w:szCs w:val="16"/>
      </w:rPr>
      <w:fldChar w:fldCharType="begin"/>
    </w:r>
    <w:r w:rsidRPr="0088357D">
      <w:rPr>
        <w:rFonts w:ascii="Arial Narrow" w:hAnsi="Arial Narrow"/>
        <w:iCs/>
        <w:sz w:val="16"/>
        <w:szCs w:val="16"/>
      </w:rPr>
      <w:instrText xml:space="preserve"> PAGE  \* MERGEFORMAT </w:instrText>
    </w:r>
    <w:r w:rsidRPr="0088357D">
      <w:rPr>
        <w:rFonts w:ascii="Arial Narrow" w:hAnsi="Arial Narrow"/>
        <w:iCs/>
        <w:sz w:val="16"/>
        <w:szCs w:val="16"/>
      </w:rPr>
      <w:fldChar w:fldCharType="separate"/>
    </w:r>
    <w:r w:rsidR="003F4E98">
      <w:rPr>
        <w:rFonts w:ascii="Arial Narrow" w:hAnsi="Arial Narrow"/>
        <w:iCs/>
        <w:noProof/>
        <w:sz w:val="16"/>
        <w:szCs w:val="16"/>
      </w:rPr>
      <w:t>7</w:t>
    </w:r>
    <w:r w:rsidRPr="0088357D">
      <w:rPr>
        <w:rFonts w:ascii="Arial Narrow" w:hAnsi="Arial Narrow"/>
        <w:iCs/>
        <w:sz w:val="16"/>
        <w:szCs w:val="16"/>
      </w:rPr>
      <w:fldChar w:fldCharType="end"/>
    </w:r>
    <w:r w:rsidRPr="0088357D">
      <w:rPr>
        <w:rFonts w:ascii="Arial Narrow" w:hAnsi="Arial Narrow"/>
        <w:iCs/>
        <w:sz w:val="16"/>
        <w:szCs w:val="16"/>
      </w:rPr>
      <w:t xml:space="preserve"> von </w:t>
    </w:r>
    <w:r>
      <w:rPr>
        <w:rFonts w:ascii="Arial Narrow" w:hAnsi="Arial Narrow"/>
        <w:iCs/>
        <w:noProof/>
        <w:sz w:val="16"/>
        <w:szCs w:val="16"/>
      </w:rPr>
      <w:fldChar w:fldCharType="begin"/>
    </w:r>
    <w:r>
      <w:rPr>
        <w:rFonts w:ascii="Arial Narrow" w:hAnsi="Arial Narrow"/>
        <w:iCs/>
        <w:noProof/>
        <w:sz w:val="16"/>
        <w:szCs w:val="16"/>
      </w:rPr>
      <w:instrText xml:space="preserve"> NUMPAGES  \* MERGEFORMAT </w:instrText>
    </w:r>
    <w:r>
      <w:rPr>
        <w:rFonts w:ascii="Arial Narrow" w:hAnsi="Arial Narrow"/>
        <w:iCs/>
        <w:noProof/>
        <w:sz w:val="16"/>
        <w:szCs w:val="16"/>
      </w:rPr>
      <w:fldChar w:fldCharType="separate"/>
    </w:r>
    <w:r w:rsidR="003F4E98">
      <w:rPr>
        <w:rFonts w:ascii="Arial Narrow" w:hAnsi="Arial Narrow"/>
        <w:iCs/>
        <w:noProof/>
        <w:sz w:val="16"/>
        <w:szCs w:val="16"/>
      </w:rPr>
      <w:t>7</w:t>
    </w:r>
    <w:r>
      <w:rPr>
        <w:rFonts w:ascii="Arial Narrow" w:hAnsi="Arial Narrow"/>
        <w:iCs/>
        <w:noProof/>
        <w:sz w:val="16"/>
        <w:szCs w:val="16"/>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C42B5">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rsidRPr="005662A4" w:rsidP="00AB7D07">
    <w:pPr>
      <w:pStyle w:val="Header"/>
      <w:tabs>
        <w:tab w:val="center" w:pos="4423"/>
        <w:tab w:val="clear" w:pos="4536"/>
        <w:tab w:val="right" w:pos="8845"/>
        <w:tab w:val="clear" w:pos="9072"/>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Titel: LogoLinks - Beschreibung: LogoLinks:1" style="height:42.4pt;margin-left:42.55pt;margin-top:34pt;mso-height-percent:0;mso-height-relative:page;mso-position-horizontal-relative:page;mso-position-vertical-relative:page;mso-width-percent:0;mso-width-relative:page;mso-wrap-distance-bottom:0;mso-wrap-distance-left:9pt;mso-wrap-distance-right:9pt;mso-wrap-distance-top:0;position:absolute;visibility:visible;width:211.7pt;z-index:251659264">
          <v:imagedata r:id="rId1" o:title="" cropbottom="-233f"/>
          <w10:wrap type="squar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3ED9" w:rsidRPr="005662A4" w:rsidP="00AB7D07">
    <w:pPr>
      <w:pStyle w:val="Header"/>
      <w:tabs>
        <w:tab w:val="center" w:pos="4423"/>
        <w:tab w:val="clear" w:pos="4536"/>
        <w:tab w:val="right" w:pos="8845"/>
        <w:tab w:val="clear" w:pos="9072"/>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Titel: LogoLinks - Beschreibung: LogoLinks:1" style="height:42.4pt;margin-left:42.55pt;margin-top:34pt;mso-height-percent:0;mso-height-relative:page;mso-position-horizontal-relative:page;mso-position-vertical-relative:page;mso-width-percent:0;mso-width-relative:page;mso-wrap-distance-bottom:0;mso-wrap-distance-left:9pt;mso-wrap-distance-right:9pt;mso-wrap-distance-top:0;position:absolute;visibility:visible;width:211.7pt;z-index:251660288">
          <v:imagedata r:id="rId1" o:title="" cropbottom="-233f"/>
          <w10:wrap type="squar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C42B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C42B5">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E1E" w:rsidRPr="005662A4" w:rsidP="00AB7D07">
    <w:pPr>
      <w:pStyle w:val="Header"/>
      <w:tabs>
        <w:tab w:val="center" w:pos="4423"/>
        <w:tab w:val="clear" w:pos="4536"/>
        <w:tab w:val="right" w:pos="8845"/>
        <w:tab w:val="clear" w:pos="9072"/>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s2051" type="#_x0000_t75" alt="Titel: LogoLinks - Beschreibung: LogoLinks:1" style="height:42.4pt;margin-left:42.55pt;margin-top:34pt;mso-height-percent:0;mso-height-relative:page;mso-position-horizontal-relative:page;mso-position-vertical-relative:page;mso-width-percent:0;mso-width-relative:page;mso-wrap-distance-bottom:0;mso-wrap-distance-left:9pt;mso-wrap-distance-right:9pt;mso-wrap-distance-top:0;position:absolute;visibility:visible;width:211.7pt;z-index:251658240">
          <v:imagedata r:id="rId1" o:title="" cropbottom="-233f"/>
          <w10:wrap type="squar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FEF72DC"/>
    <w:multiLevelType w:val="hybridMultilevel"/>
    <w:tmpl w:val="5664D3F8"/>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
    <w:nsid w:val="210F018C"/>
    <w:multiLevelType w:val="hybridMultilevel"/>
    <w:tmpl w:val="02D86924"/>
    <w:lvl w:ilvl="0">
      <w:start w:val="1"/>
      <w:numFmt w:val="decimal"/>
      <w:lvlText w:val="%1."/>
      <w:lvlJc w:val="left"/>
      <w:pPr>
        <w:ind w:left="360" w:hanging="360"/>
      </w:pPr>
      <w:rPr>
        <w:rFonts w:cs="Times New Roman"/>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2">
    <w:nsid w:val="288364DD"/>
    <w:multiLevelType w:val="hybridMultilevel"/>
    <w:tmpl w:val="C20E2166"/>
    <w:lvl w:ilvl="0">
      <w:start w:val="1"/>
      <w:numFmt w:val="lowerLetter"/>
      <w:lvlText w:val="%1."/>
      <w:lvlJc w:val="left"/>
      <w:pPr>
        <w:ind w:left="930" w:hanging="57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43C34EC8"/>
    <w:multiLevelType w:val="hybridMultilevel"/>
    <w:tmpl w:val="471A085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58D951ED"/>
    <w:multiLevelType w:val="hybridMultilevel"/>
    <w:tmpl w:val="76E225A8"/>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etaTool_CreatorGeko" w:val="Kloten"/>
    <w:docVar w:name="MetaTool_Script1_Path" w:val="Dokument"/>
    <w:docVar w:name="MetaTool_Script1_Report" w:val="using System; &#13;_x000a_using CMI.MetaTool.Generated; &#13;_x000a_using CMI.DomainModel; &#13;_x000a_namespace CMI.MetaTool.Generated.TemplateScript &#13;_x000a_{  &#13;_x000a__x0009_public class TemplateScript    &#13;_x000a__x0009_{       &#13;_x000a__x0009__x0009_public string Eval(Dokument obj)        &#13;_x000a__x0009__x0009_{           &#13;_x000a__x0009__x0009__x0009_string beschlussnr =String.Empty;            &#13;_x000a__x0009__x0009__x0009_if(obj.Unterlagen !=null)            &#13;_x000a__x0009__x0009__x0009_{                &#13;_x000a__x0009__x0009__x0009__x0009_foreach (Unterlage unt in obj.Unterlagen)                &#13;_x000a__x0009__x0009__x0009__x0009_{                  &#13;_x000a__x0009__x0009__x0009__x0009__x0009_if(unt.Beschluss ==true)                   &#13;_x000a__x0009__x0009__x0009__x0009__x0009__x0009_{                        &#13;_x000a__x0009__x0009__x0009__x0009__x0009__x0009__x0009_beschlussnr =&quot;Nr. &quot;+ unt.Traktadum.Beschlussnummer.FullString +&quot; &quot;+ unt.Traktadum.Titel;                    &#13;_x000a__x0009__x0009__x0009__x0009__x0009__x0009_}               &#13;_x000a__x0009__x0009__x0009__x0009_}            &#13;_x000a__x0009__x0009__x0009_}           &#13;_x000a__x0009__x0009__x0009_return beschlussnr;        &#13;_x000a__x0009__x0009_}   &#13;_x000a__x0009_}&#13;_x000a_} "/>
    <w:docVar w:name="MetaTool_Script2_Path" w:val="Dokument"/>
    <w:docVar w:name="MetaTool_Script2_Report" w:val="using System; &#13;_x000a_using CMI.MetaTool.Generated; &#13;_x000a_using CMI.DomainModel; &#13;_x000a_namespace CMI.MetaTool.Generated.TemplateScript &#13;_x000a_{  &#13;_x000a__x0009_public class TemplateScript    &#13;_x000a__x0009_{       &#13;_x000a__x0009__x0009_public string Eval(Dokument obj)        &#13;_x000a__x0009__x0009_{           &#13;_x000a__x0009__x0009__x0009_&#13;_x000a__x0009__x0009__x0009_&#13;_x000a__x0009__x0009__x0009_Geschaeft g = obj.Geschaeft as Geschaeft;&#13;_x000a__x0009__x0009__x0009_System.Text.StringBuilder sb = new System.Text.StringBuilder();&#13;_x000a__x0009__x0009__x0009_sb.Append(String.Empty);&#13;_x000a__x0009__x0009__x0009_if(g != null)&#13;_x000a__x0009__x0009__x0009_{&#13;_x000a__x0009__x0009__x0009__x0009_sb.Append(g.Signatur);&#13;_x000a__x0009__x0009__x0009_}&#13;_x000a__x0009__x0009__x0009_&#13;_x000a__x0009__x0009__x0009_return sb.ToString();        &#13;_x000a__x0009__x0009_}   &#13;_x000a__x0009_}&#13;_x000a_} "/>
    <w:docVar w:name="MetaTool_Script3_Path" w:val="Dokument"/>
    <w:docVar w:name="MetaTool_Script3_Report" w:val="using System;&#13;_x000a_using CMI.MetaTool.Generated;&#13;_x000a_using CMI.DomainModel;&#13;_x000a_&#13;_x000a_namespace CMI.MetaTool.Generated.TemplateScript&#13;_x000a_{&#13;_x000a_   public class TemplateScript&#13;_x000a_   {&#13;_x000a_       public string Eval(Dokument obj)&#13;_x000a_       {&#13;_x000a_            Geschaeft g = obj.Geschaeft as Geschaeft;&#13;_x000a__x0009__x0009__x0009_string geschaeft = String.Empty;&#13;_x000a__x0009__x0009__x0009_if (g != null)&#13;_x000a__x0009__x0009__x0009_{&#13;_x000a__x0009__x0009__x0009__x0009_geschaeft = g.Titel;_x0009_&#13;_x000a__x0009__x0009__x0009__x0009_&#13;_x000a__x0009__x0009__x0009_}&#13;_x000a__x0009__x0009__x0009_return geschaeft;&#13;_x000a_       }&#13;_x000a_   }&#13;_x000a_}&#13;_x000a_"/>
    <w:docVar w:name="MetaTool_Script4_Path" w:val="Dokument"/>
    <w:docVar w:name="MetaTool_Script4_Report" w:val="using System; &#13;_x000a_using CMI.MetaTool.Generated; &#13;_x000a_using CMI.DomainModel; &#13;_x000a_namespace CMI.MetaTool.Generated.TemplateScript &#13;_x000a_{  &#13;_x000a__x0009_public class TemplateScript    &#13;_x000a__x0009_{       &#13;_x000a__x0009__x0009_public string Eval(Dokument obj)        &#13;_x000a__x0009__x0009_{           &#13;_x000a__x0009__x0009__x0009_&#13;_x000a__x0009__x0009__x0009_&#13;_x000a__x0009__x0009__x0009_Geschaeft g = obj.Geschaeft as Geschaeft;&#13;_x000a__x0009__x0009__x0009_System.Text.StringBuilder sb = new System.Text.StringBuilder();&#13;_x000a__x0009__x0009__x0009_sb.Append(String.Empty);&#13;_x000a__x0009__x0009__x0009_if(g != null)&#13;_x000a__x0009__x0009__x0009_{&#13;_x000a__x0009__x0009__x0009__x0009_sb.Append(g.Signatur);&#13;_x000a__x0009__x0009__x0009_}&#13;_x000a__x0009__x0009__x0009_&#13;_x000a__x0009__x0009__x0009_return sb.ToString();        &#13;_x000a__x0009__x0009_}   &#13;_x000a__x0009_}&#13;_x000a_} "/>
    <w:docVar w:name="MetaTool_Script5_Path" w:val="Dokument"/>
    <w:docVar w:name="MetaTool_Script5_Report" w:val="using System; &#13;_x000a_using CMI.MetaTool.Generated; &#13;_x000a_using CMI.DomainModel; &#13;_x000a_namespace CMI.MetaTool.Generated.TemplateScript &#13;_x000a_{  &#13;_x000a__x0009_public class TemplateScript    &#13;_x000a__x0009_{       &#13;_x000a__x0009__x0009_public string Eval(Dokument obj)        &#13;_x000a__x0009__x0009_{           &#13;_x000a__x0009__x0009__x0009_&#13;_x000a__x0009__x0009__x0009_&#13;_x000a__x0009__x0009__x0009_Geschaeft g = obj.Geschaeft as Geschaeft;&#13;_x000a__x0009__x0009__x0009_System.Text.StringBuilder sb = new System.Text.StringBuilder();&#13;_x000a__x0009__x0009__x0009_sb.Append(String.Empty);&#13;_x000a__x0009__x0009__x0009_if(g != null)&#13;_x000a__x0009__x0009__x0009_{&#13;_x000a__x0009__x0009__x0009__x0009_sb.Append(g.Laufnummer);&#13;_x000a__x0009__x0009__x0009_}&#13;_x000a__x0009__x0009__x0009_&#13;_x000a__x0009__x0009__x0009_return sb.ToString();        &#13;_x000a__x0009__x0009_}   &#13;_x000a__x0009_}&#13;_x000a_} "/>
    <w:docVar w:name="MetaTool_Table1_Path" w:val="Dokument/Geschaeft/*"/>
    <w:docVar w:name="MetaTool_Table1_Report" w:val="&lt;?xml version=&quot;1.0&quot; encoding=&quot;utf-8&quot; standalone=&quot;yes&quot;?&gt;&lt;root type=&quot;PerpetuumSoft.Reporting.DOM.Document&quot; id=&quot;1&quot; version=&quot;2&quot; ScriptLanguage=&quot;CSharp&quot; DocumentGuid=&quot;335a7f2e-5ad0-4900-8e0b-df55af8a104d&quot; Name=&quot;Kontex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177.16535949707031&quot; DataSource=&quot;Kontext&quot; Name=&quot;dataBandKontex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1.Text = String.Empty;&amp;#xD;&amp;#xA;Geschaeft ges = (Geschaeft) dataBandKontext.DataItem;&amp;#xD;&amp;#xA;&amp;#xD;&amp;#xA;foreach (CustomArchivplan reg in ges.CustomArchivplan)&amp;#xD;&amp;#xA;{&amp;#xD;&amp;#xA;  if(System.String.IsNullOrEmpty(textBox1.Text))&amp;#xD;&amp;#xA;  {&amp;#xD;&amp;#xA;    textBox1.Text = reg.Aktenzeichen.ToString() + &amp;quot;  &amp;quot; + reg.Begriff.ToString();&amp;#xD;&amp;#xA;  }&amp;#xD;&amp;#xA;  else&amp;#xD;&amp;#xA;  { &amp;#xD;&amp;#xA;    textBox1.Text += &amp;quot; // &amp;quot; + reg.Aktenzeichen.ToString() + &amp;quot;  &amp;quot; + reg.Begriff.ToString(); &amp;#xD;&amp;#xA;  }&amp;#xD;&amp;#xA;} &amp;#xD;&amp;#xA;*/&quot; StyleName=&quot;Standard&quot; ExportAsPictureInXaml=&quot;false&quot; Name=&quot;textBox1&quot; Size=&quot;2480.31494140625;59.055118560791016&quot; Location=&quot;0;0&quot;&gt;&lt;Font type=&quot;PerpetuumSoft.Framework.Drawing.FontDescriptor&quot; id=&quot;38&quot; FamilyName=&quot;Arial Narrow&quot; Size=&quot;11.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nicht verwenden)!"/>
    <w:qFormat/>
    <w:rsid w:val="003C68E2"/>
    <w:rPr>
      <w:rFonts w:ascii="Arial" w:eastAsia="Times New Roman" w:hAnsi="Arial"/>
      <w:szCs w:val="24"/>
      <w:lang w:eastAsia="de-DE"/>
    </w:rPr>
  </w:style>
  <w:style w:type="paragraph" w:styleId="Heading1">
    <w:name w:val="heading 1"/>
    <w:basedOn w:val="Normal"/>
    <w:next w:val="Normal"/>
    <w:link w:val="berschrift1Zchn"/>
    <w:uiPriority w:val="99"/>
    <w:qFormat/>
    <w:rsid w:val="003C68E2"/>
    <w:pPr>
      <w:keepNext/>
      <w:spacing w:after="240"/>
      <w:outlineLvl w:val="0"/>
    </w:pPr>
    <w:rPr>
      <w:rFonts w:ascii="Arial Black" w:hAnsi="Arial Black" w:cs="Arial"/>
      <w:bCs/>
      <w:kern w:val="32"/>
      <w:sz w:val="28"/>
      <w:szCs w:val="32"/>
    </w:rPr>
  </w:style>
  <w:style w:type="paragraph" w:styleId="Heading3">
    <w:name w:val="heading 3"/>
    <w:basedOn w:val="Normal"/>
    <w:next w:val="Normal"/>
    <w:link w:val="berschrift3Zchn"/>
    <w:uiPriority w:val="99"/>
    <w:qFormat/>
    <w:rsid w:val="00C11A19"/>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erschrift1Zchn">
    <w:name w:val="Überschrift 1 Zchn"/>
    <w:link w:val="Heading1"/>
    <w:uiPriority w:val="99"/>
    <w:locked/>
    <w:rsid w:val="003C68E2"/>
    <w:rPr>
      <w:rFonts w:ascii="Arial Black" w:hAnsi="Arial Black" w:cs="Arial"/>
      <w:bCs/>
      <w:kern w:val="32"/>
      <w:sz w:val="32"/>
      <w:szCs w:val="32"/>
      <w:lang w:eastAsia="de-DE"/>
    </w:rPr>
  </w:style>
  <w:style w:type="character" w:customStyle="1" w:styleId="berschrift3Zchn">
    <w:name w:val="Überschrift 3 Zchn"/>
    <w:link w:val="Heading3"/>
    <w:uiPriority w:val="99"/>
    <w:semiHidden/>
    <w:locked/>
    <w:rsid w:val="00C11A19"/>
    <w:rPr>
      <w:rFonts w:ascii="Cambria" w:hAnsi="Cambria" w:cs="Times New Roman"/>
      <w:b/>
      <w:bCs/>
      <w:color w:val="4F81BD"/>
      <w:sz w:val="24"/>
      <w:szCs w:val="24"/>
      <w:lang w:eastAsia="de-DE"/>
    </w:rPr>
  </w:style>
  <w:style w:type="paragraph" w:styleId="Header">
    <w:name w:val="header"/>
    <w:basedOn w:val="Normal"/>
    <w:link w:val="KopfzeileZchn"/>
    <w:uiPriority w:val="99"/>
    <w:rsid w:val="003C68E2"/>
    <w:pPr>
      <w:tabs>
        <w:tab w:val="center" w:pos="4536"/>
        <w:tab w:val="right" w:pos="9072"/>
      </w:tabs>
    </w:pPr>
  </w:style>
  <w:style w:type="character" w:customStyle="1" w:styleId="KopfzeileZchn">
    <w:name w:val="Kopfzeile Zchn"/>
    <w:link w:val="Header"/>
    <w:uiPriority w:val="99"/>
    <w:locked/>
    <w:rsid w:val="003C68E2"/>
    <w:rPr>
      <w:rFonts w:ascii="Arial" w:hAnsi="Arial" w:cs="Times New Roman"/>
      <w:sz w:val="24"/>
      <w:szCs w:val="24"/>
      <w:lang w:eastAsia="de-DE"/>
    </w:rPr>
  </w:style>
  <w:style w:type="paragraph" w:customStyle="1" w:styleId="Auszeichnung">
    <w:name w:val="Auszeichnung"/>
    <w:basedOn w:val="Normal"/>
    <w:uiPriority w:val="99"/>
    <w:rsid w:val="003C68E2"/>
    <w:pPr>
      <w:spacing w:before="40"/>
      <w:jc w:val="right"/>
    </w:pPr>
    <w:rPr>
      <w:sz w:val="16"/>
    </w:rPr>
  </w:style>
  <w:style w:type="paragraph" w:customStyle="1" w:styleId="2Untertitel">
    <w:name w:val="2. Untertitel"/>
    <w:basedOn w:val="Normal"/>
    <w:uiPriority w:val="99"/>
    <w:rsid w:val="003C68E2"/>
    <w:pPr>
      <w:spacing w:after="120"/>
    </w:pPr>
    <w:rPr>
      <w:b/>
      <w:iCs/>
      <w:sz w:val="22"/>
    </w:rPr>
  </w:style>
  <w:style w:type="paragraph" w:customStyle="1" w:styleId="3Fett">
    <w:name w:val="3. Fett"/>
    <w:basedOn w:val="Normal"/>
    <w:uiPriority w:val="99"/>
    <w:rsid w:val="003C68E2"/>
    <w:pPr>
      <w:spacing w:after="120"/>
    </w:pPr>
    <w:rPr>
      <w:b/>
      <w:iCs/>
    </w:rPr>
  </w:style>
  <w:style w:type="paragraph" w:styleId="BalloonText">
    <w:name w:val="Balloon Text"/>
    <w:basedOn w:val="Normal"/>
    <w:link w:val="SprechblasentextZchn"/>
    <w:uiPriority w:val="99"/>
    <w:semiHidden/>
    <w:rsid w:val="003C68E2"/>
    <w:rPr>
      <w:rFonts w:ascii="Tahoma" w:hAnsi="Tahoma" w:cs="Tahoma"/>
      <w:sz w:val="16"/>
      <w:szCs w:val="16"/>
    </w:rPr>
  </w:style>
  <w:style w:type="character" w:customStyle="1" w:styleId="SprechblasentextZchn">
    <w:name w:val="Sprechblasentext Zchn"/>
    <w:link w:val="BalloonText"/>
    <w:uiPriority w:val="99"/>
    <w:semiHidden/>
    <w:locked/>
    <w:rsid w:val="003C68E2"/>
    <w:rPr>
      <w:rFonts w:ascii="Tahoma" w:hAnsi="Tahoma" w:cs="Tahoma"/>
      <w:sz w:val="16"/>
      <w:szCs w:val="16"/>
      <w:lang w:eastAsia="de-DE"/>
    </w:rPr>
  </w:style>
  <w:style w:type="paragraph" w:styleId="Footer">
    <w:name w:val="footer"/>
    <w:basedOn w:val="Normal"/>
    <w:link w:val="FuzeileZchn"/>
    <w:uiPriority w:val="99"/>
    <w:rsid w:val="003C68E2"/>
    <w:pPr>
      <w:tabs>
        <w:tab w:val="center" w:pos="4536"/>
        <w:tab w:val="right" w:pos="9072"/>
      </w:tabs>
    </w:pPr>
  </w:style>
  <w:style w:type="character" w:customStyle="1" w:styleId="FuzeileZchn">
    <w:name w:val="Fußzeile Zchn"/>
    <w:link w:val="Footer"/>
    <w:uiPriority w:val="99"/>
    <w:locked/>
    <w:rsid w:val="003C68E2"/>
    <w:rPr>
      <w:rFonts w:ascii="Arial" w:hAnsi="Arial" w:cs="Times New Roman"/>
      <w:sz w:val="24"/>
      <w:szCs w:val="24"/>
      <w:lang w:eastAsia="de-DE"/>
    </w:rPr>
  </w:style>
  <w:style w:type="paragraph" w:customStyle="1" w:styleId="4Lauftext">
    <w:name w:val="4. Lauftext"/>
    <w:basedOn w:val="Heading3"/>
    <w:uiPriority w:val="99"/>
    <w:rsid w:val="00C11A19"/>
    <w:pPr>
      <w:keepLines w:val="0"/>
      <w:spacing w:before="0" w:after="120"/>
    </w:pPr>
    <w:rPr>
      <w:rFonts w:ascii="Arial" w:hAnsi="Arial" w:cs="Arial"/>
      <w:b w:val="0"/>
      <w:color w:val="auto"/>
      <w:szCs w:val="26"/>
    </w:rPr>
  </w:style>
  <w:style w:type="paragraph" w:styleId="NoSpacing">
    <w:name w:val="No Spacing"/>
    <w:uiPriority w:val="99"/>
    <w:qFormat/>
    <w:rsid w:val="002921A2"/>
    <w:rPr>
      <w:rFonts w:ascii="Arial" w:eastAsia="Times New Roman" w:hAnsi="Arial"/>
      <w:szCs w:val="24"/>
      <w:lang w:eastAsia="de-DE"/>
    </w:rPr>
  </w:style>
  <w:style w:type="character" w:customStyle="1" w:styleId="ZusammenfassungHauptnderung">
    <w:name w:val="Zusammenfassung Hauptänderung"/>
    <w:rsid w:val="00F31AD6"/>
    <w:rPr>
      <w:b/>
    </w:rPr>
  </w:style>
  <w:style w:type="character" w:customStyle="1" w:styleId="AenderungTitelText">
    <w:name w:val="Aenderung_Titel_Text"/>
    <w:rsid w:val="00F31AD6"/>
    <w:rPr>
      <w:b/>
    </w:rPr>
  </w:style>
  <w:style w:type="character" w:customStyle="1" w:styleId="ArtikelAenderungTitelaenderung">
    <w:name w:val="Artikel_Aenderung_Titel_aenderung"/>
    <w:rsid w:val="00F31AD6"/>
    <w:rPr>
      <w:b w:val="0"/>
    </w:rPr>
  </w:style>
  <w:style w:type="character" w:customStyle="1" w:styleId="TitelAenderungAnmerkung">
    <w:name w:val="Titel_Aenderung_Anmerkung"/>
    <w:rsid w:val="00F31AD6"/>
    <w:rPr>
      <w:b w:val="0"/>
      <w:sz w:val="14"/>
    </w:rPr>
  </w:style>
  <w:style w:type="character" w:customStyle="1" w:styleId="ArtikelAenderungAnmerkung">
    <w:name w:val="Artikel_Aenderung_Anmerkung"/>
    <w:rsid w:val="00F31AD6"/>
    <w:rPr>
      <w:b w:val="0"/>
      <w:sz w:val="14"/>
    </w:rPr>
  </w:style>
  <w:style w:type="character" w:customStyle="1" w:styleId="ParagraphAenderungAnmerkung">
    <w:name w:val="Paragraph_Aenderung_Anmerkung"/>
    <w:rsid w:val="00F31AD6"/>
    <w:rPr>
      <w:b w:val="0"/>
      <w:sz w:val="14"/>
    </w:rPr>
  </w:style>
  <w:style w:type="character" w:customStyle="1" w:styleId="ListelementAenderungAnmerkung">
    <w:name w:val="Listelement_Aenderung_Anmerkung"/>
    <w:rsid w:val="00F31AD6"/>
    <w:rPr>
      <w:b w:val="0"/>
      <w:sz w:val="14"/>
    </w:rPr>
  </w:style>
  <w:style w:type="character" w:customStyle="1" w:styleId="ListelementAusserKraftAnmerkung">
    <w:name w:val="Listelement_Ausser_Kraft_Anmerkung"/>
    <w:rsid w:val="00F31AD6"/>
    <w:rPr>
      <w:i/>
    </w:rPr>
  </w:style>
  <w:style w:type="paragraph" w:customStyle="1" w:styleId="StandardvorAufzhlung">
    <w:name w:val="Standard vor Aufzählung"/>
    <w:basedOn w:val="Normal"/>
    <w:rsid w:val="00F31AD6"/>
    <w:pPr>
      <w:keepNext/>
      <w:keepLines/>
      <w:widowControl w:val="0"/>
      <w:spacing w:after="80"/>
      <w:jc w:val="both"/>
    </w:pPr>
    <w:rPr>
      <w:sz w:val="18"/>
      <w:szCs w:val="20"/>
      <w:lang w:eastAsia="zh-CN" w:bidi="hi-IN"/>
    </w:rPr>
  </w:style>
  <w:style w:type="paragraph" w:customStyle="1" w:styleId="Erlasstitel">
    <w:name w:val="Erlasstitel"/>
    <w:basedOn w:val="Normal"/>
    <w:next w:val="Datum1"/>
    <w:rsid w:val="00F31AD6"/>
    <w:pPr>
      <w:keepNext/>
      <w:keepLines/>
      <w:widowControl w:val="0"/>
      <w:suppressAutoHyphens/>
      <w:spacing w:before="57" w:after="286"/>
    </w:pPr>
    <w:rPr>
      <w:b/>
      <w:sz w:val="28"/>
      <w:szCs w:val="20"/>
      <w:lang w:eastAsia="zh-CN" w:bidi="hi-IN"/>
    </w:rPr>
  </w:style>
  <w:style w:type="paragraph" w:customStyle="1" w:styleId="TitelArbeitsversion">
    <w:name w:val="Titel Arbeitsversion"/>
    <w:basedOn w:val="Erlasstitel"/>
    <w:next w:val="Datum1"/>
    <w:rsid w:val="00F31AD6"/>
    <w:pPr>
      <w:keepNext w:val="0"/>
      <w:keepLines w:val="0"/>
      <w:spacing w:after="0"/>
    </w:pPr>
    <w:rPr>
      <w:sz w:val="22"/>
    </w:rPr>
  </w:style>
  <w:style w:type="paragraph" w:customStyle="1" w:styleId="ZusammenfassungEinleitung">
    <w:name w:val="Zusammenfassung Einleitung"/>
    <w:basedOn w:val="Normal"/>
    <w:rsid w:val="00F31AD6"/>
    <w:pPr>
      <w:keepNext/>
      <w:keepLines/>
      <w:widowControl w:val="0"/>
      <w:spacing w:before="85" w:after="85"/>
    </w:pPr>
    <w:rPr>
      <w:sz w:val="18"/>
      <w:szCs w:val="20"/>
      <w:lang w:eastAsia="zh-CN" w:bidi="hi-IN"/>
    </w:rPr>
  </w:style>
  <w:style w:type="paragraph" w:customStyle="1" w:styleId="ZusammenfassungneueErlasse">
    <w:name w:val="Zusammenfassung neue Erlasse"/>
    <w:basedOn w:val="Normal"/>
    <w:rsid w:val="00F31AD6"/>
    <w:pPr>
      <w:keepNext/>
      <w:keepLines/>
      <w:widowControl w:val="0"/>
      <w:tabs>
        <w:tab w:val="left" w:pos="2518"/>
      </w:tabs>
      <w:spacing w:line="232" w:lineRule="exact"/>
      <w:ind w:left="1259" w:hanging="1259"/>
    </w:pPr>
    <w:rPr>
      <w:sz w:val="18"/>
      <w:szCs w:val="20"/>
      <w:lang w:eastAsia="zh-CN" w:bidi="hi-IN"/>
    </w:rPr>
  </w:style>
  <w:style w:type="paragraph" w:customStyle="1" w:styleId="ZusammenfassunggenderteErlasse">
    <w:name w:val="Zusammenfassung geänderte Erlasse"/>
    <w:basedOn w:val="ZusammenfassungneueErlasse"/>
    <w:rsid w:val="00F31AD6"/>
  </w:style>
  <w:style w:type="paragraph" w:customStyle="1" w:styleId="ZusammenfassungaufgehobeneErlasse">
    <w:name w:val="Zusammenfassung aufgehobene Erlasse"/>
    <w:basedOn w:val="Datum1"/>
    <w:rsid w:val="00F31AD6"/>
    <w:pPr>
      <w:tabs>
        <w:tab w:val="left" w:pos="2518"/>
      </w:tabs>
      <w:ind w:left="1259" w:hanging="1259"/>
    </w:pPr>
  </w:style>
  <w:style w:type="paragraph" w:customStyle="1" w:styleId="Datum1">
    <w:name w:val="Datum1"/>
    <w:basedOn w:val="Normal"/>
    <w:next w:val="Autor"/>
    <w:rsid w:val="00F31AD6"/>
    <w:pPr>
      <w:keepNext/>
      <w:keepLines/>
      <w:widowControl w:val="0"/>
      <w:pBdr>
        <w:top w:val="nil"/>
        <w:left w:val="nil"/>
        <w:bottom w:val="single" w:sz="4" w:space="4" w:color="000000"/>
        <w:right w:val="nil"/>
      </w:pBdr>
    </w:pPr>
    <w:rPr>
      <w:position w:val="2"/>
      <w:sz w:val="18"/>
      <w:szCs w:val="20"/>
      <w:lang w:eastAsia="zh-CN" w:bidi="hi-IN"/>
    </w:rPr>
  </w:style>
  <w:style w:type="paragraph" w:customStyle="1" w:styleId="Autor">
    <w:name w:val="Autor"/>
    <w:basedOn w:val="Normal"/>
    <w:next w:val="Normal"/>
    <w:rsid w:val="00F31AD6"/>
    <w:pPr>
      <w:keepNext/>
      <w:keepLines/>
      <w:widowControl w:val="0"/>
      <w:spacing w:before="278" w:after="113"/>
      <w:jc w:val="both"/>
    </w:pPr>
    <w:rPr>
      <w:i/>
      <w:sz w:val="18"/>
      <w:szCs w:val="20"/>
      <w:lang w:eastAsia="zh-CN" w:bidi="hi-IN"/>
    </w:rPr>
  </w:style>
  <w:style w:type="paragraph" w:customStyle="1" w:styleId="Aktion">
    <w:name w:val="Aktion"/>
    <w:basedOn w:val="Autor"/>
    <w:next w:val="Normal"/>
    <w:rsid w:val="00F31AD6"/>
    <w:pPr>
      <w:keepNext w:val="0"/>
      <w:spacing w:before="113"/>
    </w:pPr>
  </w:style>
  <w:style w:type="paragraph" w:customStyle="1" w:styleId="Schluss">
    <w:name w:val="Schluss"/>
    <w:basedOn w:val="Normal"/>
    <w:rsid w:val="00F31AD6"/>
    <w:pPr>
      <w:keepLines/>
      <w:widowControl w:val="0"/>
      <w:spacing w:before="621"/>
    </w:pPr>
    <w:rPr>
      <w:sz w:val="18"/>
      <w:szCs w:val="20"/>
      <w:lang w:eastAsia="zh-CN" w:bidi="hi-IN"/>
    </w:rPr>
  </w:style>
  <w:style w:type="paragraph" w:customStyle="1" w:styleId="Nebenzitat">
    <w:name w:val="Nebenzitat"/>
    <w:basedOn w:val="Normal"/>
    <w:rsid w:val="00F31AD6"/>
    <w:pPr>
      <w:keepLines/>
      <w:widowControl w:val="0"/>
      <w:spacing w:after="113"/>
      <w:jc w:val="both"/>
    </w:pPr>
    <w:rPr>
      <w:sz w:val="18"/>
      <w:szCs w:val="20"/>
      <w:lang w:eastAsia="zh-CN" w:bidi="hi-IN"/>
    </w:rPr>
  </w:style>
  <w:style w:type="paragraph" w:customStyle="1" w:styleId="Abschnittstitel">
    <w:name w:val="Abschnittstitel"/>
    <w:basedOn w:val="Normal"/>
    <w:rsid w:val="00F31AD6"/>
    <w:pPr>
      <w:keepNext/>
      <w:keepLines/>
      <w:widowControl w:val="0"/>
      <w:tabs>
        <w:tab w:val="right" w:pos="6123"/>
      </w:tabs>
      <w:suppressAutoHyphens/>
      <w:spacing w:before="363" w:after="113"/>
    </w:pPr>
    <w:rPr>
      <w:b/>
      <w:szCs w:val="20"/>
      <w:lang w:eastAsia="zh-CN" w:bidi="hi-IN"/>
    </w:rPr>
  </w:style>
  <w:style w:type="paragraph" w:customStyle="1" w:styleId="EmptySectionRemark">
    <w:name w:val="Empty_Section_Remark"/>
    <w:basedOn w:val="Normal"/>
    <w:rsid w:val="00F31AD6"/>
    <w:pPr>
      <w:keepLines/>
      <w:widowControl w:val="0"/>
      <w:spacing w:after="113"/>
      <w:jc w:val="both"/>
    </w:pPr>
    <w:rPr>
      <w:i/>
      <w:sz w:val="18"/>
      <w:szCs w:val="20"/>
      <w:lang w:eastAsia="zh-CN" w:bidi="hi-IN"/>
    </w:rPr>
  </w:style>
  <w:style w:type="paragraph" w:customStyle="1" w:styleId="InkrafttretensklauselErsterAbsatz">
    <w:name w:val="Inkrafttretensklausel_Erster_Absatz"/>
    <w:basedOn w:val="Normal"/>
    <w:rsid w:val="00F31AD6"/>
    <w:pPr>
      <w:keepLines/>
      <w:widowControl w:val="0"/>
      <w:spacing w:after="113"/>
      <w:jc w:val="both"/>
    </w:pPr>
    <w:rPr>
      <w:sz w:val="18"/>
      <w:szCs w:val="20"/>
      <w:lang w:eastAsia="zh-CN" w:bidi="hi-IN"/>
    </w:rPr>
  </w:style>
  <w:style w:type="paragraph" w:customStyle="1" w:styleId="Artikel-nderung">
    <w:name w:val="Artikel-Änderung"/>
    <w:basedOn w:val="Normal"/>
    <w:next w:val="Normal"/>
    <w:rsid w:val="00F31AD6"/>
    <w:pPr>
      <w:keepNext/>
      <w:keepLines/>
      <w:widowControl w:val="0"/>
      <w:tabs>
        <w:tab w:val="left" w:pos="1275"/>
      </w:tabs>
      <w:spacing w:before="227" w:after="119"/>
    </w:pPr>
    <w:rPr>
      <w:sz w:val="18"/>
      <w:szCs w:val="20"/>
      <w:lang w:eastAsia="zh-CN" w:bidi="hi-IN"/>
    </w:rPr>
  </w:style>
  <w:style w:type="paragraph" w:customStyle="1" w:styleId="Artikeltitel-nderung">
    <w:name w:val="Artikeltitel-Änderung"/>
    <w:basedOn w:val="Normal"/>
    <w:next w:val="Normal"/>
    <w:rsid w:val="00F31AD6"/>
    <w:pPr>
      <w:keepLines/>
      <w:widowControl w:val="0"/>
      <w:spacing w:after="113"/>
    </w:pPr>
    <w:rPr>
      <w:sz w:val="18"/>
      <w:szCs w:val="20"/>
      <w:lang w:eastAsia="zh-CN" w:bidi="hi-IN"/>
    </w:rPr>
  </w:style>
  <w:style w:type="paragraph" w:customStyle="1" w:styleId="Liste1">
    <w:name w:val="Liste 1"/>
    <w:basedOn w:val="Normal"/>
    <w:rsid w:val="00F31AD6"/>
    <w:pPr>
      <w:keepLines/>
      <w:widowControl w:val="0"/>
      <w:tabs>
        <w:tab w:val="left" w:pos="794"/>
        <w:tab w:val="left" w:pos="1021"/>
        <w:tab w:val="left" w:pos="1247"/>
        <w:tab w:val="left" w:pos="1474"/>
        <w:tab w:val="left" w:pos="1701"/>
      </w:tabs>
      <w:spacing w:after="30"/>
      <w:ind w:left="567" w:hanging="567"/>
    </w:pPr>
    <w:rPr>
      <w:sz w:val="18"/>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4.xml" /><Relationship Id="rId13" Type="http://schemas.openxmlformats.org/officeDocument/2006/relationships/footer" Target="footer5.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header" Target="head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header" Target="header3.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1.png" /></Relationships>
</file>

<file path=word/_rels/header7.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SPA\AppData\Local\Microsoft\Windows\Temporary%20Internet%20Files\Content.Outlook\86IYI1PM\CI_Beschluss.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57C4E-B57B-4C07-8DF2-B17A133FA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CI_Beschluss.dotm</Template>
  <TotalTime>0</TotalTime>
  <Pages>7</Pages>
  <Words>2219</Words>
  <Characters>13985</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ATUS AG</Company>
  <LinksUpToDate>false</LinksUpToDate>
  <CharactersWithSpaces>16172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Spalinger Samir</dc:creator>
  <dc:description>Begriff</dc:description>
  <cp:lastModifiedBy>Tanner Jacqueline</cp:lastModifiedBy>
  <cp:revision>48</cp:revision>
  <dcterms:created xsi:type="dcterms:W3CDTF">2012-12-21T06:11:00Z</dcterms:created>
  <dcterms:modified xsi:type="dcterms:W3CDTF">2023-05-22T19:44:00Z</dcterms:modified>
</cp:coreProperties>
</file>